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660CC" w14:textId="6582E25A" w:rsidR="00774879" w:rsidRPr="00774879" w:rsidRDefault="00774879" w:rsidP="00774879">
      <w:pPr>
        <w:jc w:val="center"/>
      </w:pPr>
      <w:r w:rsidRPr="00774879">
        <w:fldChar w:fldCharType="begin"/>
      </w:r>
      <w:r w:rsidRPr="00774879">
        <w:instrText xml:space="preserve"> INCLUDEPICTURE "/var/folders/gx/56pnh92s4cg3srdd8xsyccm80000gn/T/com.microsoft.Word/WebArchiveCopyPasteTempFiles/logo.png" \* MERGEFORMATINET </w:instrText>
      </w:r>
      <w:r w:rsidRPr="00774879">
        <w:fldChar w:fldCharType="separate"/>
      </w:r>
      <w:r w:rsidRPr="00774879">
        <w:rPr>
          <w:noProof/>
        </w:rPr>
        <w:drawing>
          <wp:inline distT="0" distB="0" distL="0" distR="0" wp14:anchorId="69327960" wp14:editId="50673A2E">
            <wp:extent cx="2118360" cy="761365"/>
            <wp:effectExtent l="0" t="0" r="2540" b="635"/>
            <wp:docPr id="1" name="Picture 1" descr="pon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y club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8360" cy="761365"/>
                    </a:xfrm>
                    <a:prstGeom prst="rect">
                      <a:avLst/>
                    </a:prstGeom>
                    <a:noFill/>
                    <a:ln>
                      <a:noFill/>
                    </a:ln>
                  </pic:spPr>
                </pic:pic>
              </a:graphicData>
            </a:graphic>
          </wp:inline>
        </w:drawing>
      </w:r>
      <w:r w:rsidRPr="00774879">
        <w:fldChar w:fldCharType="end"/>
      </w:r>
    </w:p>
    <w:p w14:paraId="786A052C" w14:textId="77777777" w:rsidR="00774879" w:rsidRDefault="00774879" w:rsidP="00774879">
      <w:pPr>
        <w:rPr>
          <w:b/>
          <w:bCs/>
          <w:sz w:val="44"/>
          <w:szCs w:val="44"/>
        </w:rPr>
      </w:pPr>
    </w:p>
    <w:p w14:paraId="7EDF2453" w14:textId="3E5C5D09" w:rsidR="00EF4F1A" w:rsidRDefault="00774879" w:rsidP="00774879">
      <w:pPr>
        <w:jc w:val="center"/>
        <w:rPr>
          <w:b/>
          <w:bCs/>
          <w:sz w:val="44"/>
          <w:szCs w:val="44"/>
        </w:rPr>
      </w:pPr>
      <w:r w:rsidRPr="00774879">
        <w:rPr>
          <w:b/>
          <w:bCs/>
          <w:sz w:val="44"/>
          <w:szCs w:val="44"/>
        </w:rPr>
        <w:t>WOODLAND HUNT PONY CLUB</w:t>
      </w:r>
    </w:p>
    <w:p w14:paraId="0CF3A7DD" w14:textId="7A7B7A23" w:rsidR="00774879" w:rsidRDefault="00774879" w:rsidP="00774879">
      <w:pPr>
        <w:jc w:val="center"/>
        <w:rPr>
          <w:b/>
          <w:bCs/>
          <w:sz w:val="44"/>
          <w:szCs w:val="44"/>
        </w:rPr>
      </w:pPr>
    </w:p>
    <w:p w14:paraId="0E89D0CA" w14:textId="313543C3" w:rsidR="00774879" w:rsidRPr="006C11F1" w:rsidRDefault="00A174DD" w:rsidP="00774879">
      <w:pPr>
        <w:jc w:val="center"/>
        <w:rPr>
          <w:b/>
          <w:bCs/>
          <w:sz w:val="72"/>
          <w:szCs w:val="72"/>
        </w:rPr>
      </w:pPr>
      <w:r w:rsidRPr="006C11F1">
        <w:rPr>
          <w:b/>
          <w:bCs/>
          <w:sz w:val="72"/>
          <w:szCs w:val="72"/>
        </w:rPr>
        <w:t>Show</w:t>
      </w:r>
      <w:r w:rsidR="00F54C4D">
        <w:rPr>
          <w:b/>
          <w:bCs/>
          <w:sz w:val="72"/>
          <w:szCs w:val="72"/>
        </w:rPr>
        <w:t xml:space="preserve"> J</w:t>
      </w:r>
      <w:r w:rsidRPr="006C11F1">
        <w:rPr>
          <w:b/>
          <w:bCs/>
          <w:sz w:val="72"/>
          <w:szCs w:val="72"/>
        </w:rPr>
        <w:t xml:space="preserve">umping Competition </w:t>
      </w:r>
    </w:p>
    <w:p w14:paraId="05275C23" w14:textId="17EA8972" w:rsidR="00F54C4D" w:rsidRPr="006C11F1" w:rsidRDefault="00711F35" w:rsidP="00A174DD">
      <w:pPr>
        <w:jc w:val="center"/>
        <w:rPr>
          <w:b/>
          <w:bCs/>
          <w:sz w:val="48"/>
          <w:szCs w:val="48"/>
        </w:rPr>
      </w:pPr>
      <w:r>
        <w:rPr>
          <w:b/>
          <w:bCs/>
          <w:sz w:val="48"/>
          <w:szCs w:val="48"/>
        </w:rPr>
        <w:t>On Grass Arenas</w:t>
      </w:r>
    </w:p>
    <w:p w14:paraId="50ACE273" w14:textId="77777777" w:rsidR="00F10C7F" w:rsidRDefault="00F10C7F" w:rsidP="00A174DD">
      <w:pPr>
        <w:jc w:val="center"/>
        <w:rPr>
          <w:b/>
          <w:bCs/>
          <w:sz w:val="48"/>
          <w:szCs w:val="48"/>
        </w:rPr>
      </w:pPr>
    </w:p>
    <w:p w14:paraId="72BB727E" w14:textId="769C7D97" w:rsidR="00A174DD" w:rsidRDefault="00A174DD" w:rsidP="00A174DD">
      <w:pPr>
        <w:jc w:val="center"/>
        <w:rPr>
          <w:b/>
          <w:bCs/>
          <w:sz w:val="48"/>
          <w:szCs w:val="48"/>
        </w:rPr>
      </w:pPr>
      <w:r w:rsidRPr="006C11F1">
        <w:rPr>
          <w:b/>
          <w:bCs/>
          <w:sz w:val="48"/>
          <w:szCs w:val="48"/>
        </w:rPr>
        <w:t>Area 12 Championship</w:t>
      </w:r>
      <w:r w:rsidR="00F10C7F">
        <w:rPr>
          <w:b/>
          <w:bCs/>
          <w:sz w:val="48"/>
          <w:szCs w:val="48"/>
        </w:rPr>
        <w:t xml:space="preserve"> 202</w:t>
      </w:r>
      <w:r w:rsidR="00375512">
        <w:rPr>
          <w:b/>
          <w:bCs/>
          <w:sz w:val="48"/>
          <w:szCs w:val="48"/>
        </w:rPr>
        <w:t>5</w:t>
      </w:r>
      <w:r w:rsidRPr="006C11F1">
        <w:rPr>
          <w:b/>
          <w:bCs/>
          <w:sz w:val="48"/>
          <w:szCs w:val="48"/>
        </w:rPr>
        <w:t xml:space="preserve"> Qualifier</w:t>
      </w:r>
    </w:p>
    <w:p w14:paraId="2DB2B001" w14:textId="77777777" w:rsidR="00701AB8" w:rsidRDefault="00701AB8" w:rsidP="00A174DD">
      <w:pPr>
        <w:jc w:val="center"/>
        <w:rPr>
          <w:b/>
          <w:bCs/>
          <w:sz w:val="32"/>
          <w:szCs w:val="32"/>
        </w:rPr>
      </w:pPr>
    </w:p>
    <w:p w14:paraId="674D0218" w14:textId="77777777" w:rsidR="0015318E" w:rsidRPr="00701AB8" w:rsidRDefault="0015318E" w:rsidP="00A174DD">
      <w:pPr>
        <w:jc w:val="center"/>
        <w:rPr>
          <w:b/>
          <w:bCs/>
          <w:sz w:val="32"/>
          <w:szCs w:val="32"/>
        </w:rPr>
      </w:pPr>
    </w:p>
    <w:p w14:paraId="31E5A289" w14:textId="15166495" w:rsidR="00774879" w:rsidRDefault="00774879" w:rsidP="00774879">
      <w:pPr>
        <w:jc w:val="center"/>
        <w:rPr>
          <w:b/>
          <w:bCs/>
          <w:sz w:val="44"/>
          <w:szCs w:val="44"/>
        </w:rPr>
      </w:pPr>
      <w:r>
        <w:rPr>
          <w:b/>
          <w:bCs/>
          <w:sz w:val="44"/>
          <w:szCs w:val="44"/>
        </w:rPr>
        <w:t>S</w:t>
      </w:r>
      <w:r w:rsidR="009F466C">
        <w:rPr>
          <w:b/>
          <w:bCs/>
          <w:sz w:val="44"/>
          <w:szCs w:val="44"/>
        </w:rPr>
        <w:t>aturday</w:t>
      </w:r>
      <w:r>
        <w:rPr>
          <w:b/>
          <w:bCs/>
          <w:sz w:val="44"/>
          <w:szCs w:val="44"/>
        </w:rPr>
        <w:t xml:space="preserve"> </w:t>
      </w:r>
      <w:r w:rsidR="00375512">
        <w:rPr>
          <w:b/>
          <w:bCs/>
          <w:sz w:val="44"/>
          <w:szCs w:val="44"/>
        </w:rPr>
        <w:t>3</w:t>
      </w:r>
      <w:r w:rsidR="009F466C">
        <w:rPr>
          <w:b/>
          <w:bCs/>
          <w:sz w:val="44"/>
          <w:szCs w:val="44"/>
        </w:rPr>
        <w:t>1</w:t>
      </w:r>
      <w:r w:rsidR="009F466C" w:rsidRPr="009F466C">
        <w:rPr>
          <w:b/>
          <w:bCs/>
          <w:sz w:val="44"/>
          <w:szCs w:val="44"/>
          <w:vertAlign w:val="superscript"/>
        </w:rPr>
        <w:t>st</w:t>
      </w:r>
      <w:r w:rsidR="009F466C">
        <w:rPr>
          <w:b/>
          <w:bCs/>
          <w:sz w:val="44"/>
          <w:szCs w:val="44"/>
        </w:rPr>
        <w:t xml:space="preserve"> </w:t>
      </w:r>
      <w:r w:rsidR="00375512">
        <w:rPr>
          <w:b/>
          <w:bCs/>
          <w:sz w:val="44"/>
          <w:szCs w:val="44"/>
        </w:rPr>
        <w:t>May</w:t>
      </w:r>
      <w:r w:rsidR="00946213">
        <w:rPr>
          <w:b/>
          <w:bCs/>
          <w:sz w:val="44"/>
          <w:szCs w:val="44"/>
        </w:rPr>
        <w:t xml:space="preserve"> </w:t>
      </w:r>
      <w:r>
        <w:rPr>
          <w:b/>
          <w:bCs/>
          <w:sz w:val="44"/>
          <w:szCs w:val="44"/>
        </w:rPr>
        <w:t>202</w:t>
      </w:r>
      <w:r w:rsidR="00375512">
        <w:rPr>
          <w:b/>
          <w:bCs/>
          <w:sz w:val="44"/>
          <w:szCs w:val="44"/>
        </w:rPr>
        <w:t>5</w:t>
      </w:r>
    </w:p>
    <w:p w14:paraId="32B4672A" w14:textId="7D8ACF4B" w:rsidR="00774879" w:rsidRDefault="00774879" w:rsidP="00774879">
      <w:pPr>
        <w:jc w:val="center"/>
        <w:rPr>
          <w:b/>
          <w:bCs/>
          <w:sz w:val="44"/>
          <w:szCs w:val="44"/>
        </w:rPr>
      </w:pPr>
      <w:r>
        <w:rPr>
          <w:b/>
          <w:bCs/>
          <w:sz w:val="44"/>
          <w:szCs w:val="44"/>
        </w:rPr>
        <w:t>Upper House Farm</w:t>
      </w:r>
    </w:p>
    <w:p w14:paraId="513F7924" w14:textId="7ABD7229" w:rsidR="00774879" w:rsidRDefault="00774879" w:rsidP="00774879">
      <w:pPr>
        <w:jc w:val="center"/>
        <w:rPr>
          <w:sz w:val="36"/>
          <w:szCs w:val="36"/>
        </w:rPr>
      </w:pPr>
      <w:r>
        <w:rPr>
          <w:sz w:val="36"/>
          <w:szCs w:val="36"/>
        </w:rPr>
        <w:t>Harpsden Bottom, Henley-on-Thames, Oxon, RG9 4HY</w:t>
      </w:r>
    </w:p>
    <w:p w14:paraId="50D19936" w14:textId="37090EFC" w:rsidR="00774879" w:rsidRDefault="00774879" w:rsidP="00774879">
      <w:pPr>
        <w:jc w:val="center"/>
        <w:rPr>
          <w:sz w:val="28"/>
          <w:szCs w:val="28"/>
        </w:rPr>
      </w:pPr>
      <w:r>
        <w:rPr>
          <w:sz w:val="28"/>
          <w:szCs w:val="28"/>
        </w:rPr>
        <w:t>By kind permission of Mr and Mrs T Swete</w:t>
      </w:r>
    </w:p>
    <w:p w14:paraId="7190A2D3" w14:textId="54C36B37" w:rsidR="00774879" w:rsidRDefault="00774879" w:rsidP="00774879">
      <w:pPr>
        <w:jc w:val="center"/>
        <w:rPr>
          <w:sz w:val="28"/>
          <w:szCs w:val="28"/>
        </w:rPr>
      </w:pPr>
    </w:p>
    <w:p w14:paraId="67F512D7" w14:textId="3FE0B798" w:rsidR="00774879" w:rsidRDefault="00774879" w:rsidP="00774879">
      <w:pPr>
        <w:jc w:val="center"/>
        <w:rPr>
          <w:sz w:val="28"/>
          <w:szCs w:val="28"/>
        </w:rPr>
      </w:pPr>
    </w:p>
    <w:p w14:paraId="2AF014DE" w14:textId="0E996418" w:rsidR="00774879" w:rsidRDefault="00774879" w:rsidP="00774879">
      <w:pPr>
        <w:jc w:val="center"/>
        <w:rPr>
          <w:b/>
          <w:bCs/>
          <w:sz w:val="28"/>
          <w:szCs w:val="28"/>
        </w:rPr>
      </w:pPr>
      <w:r>
        <w:rPr>
          <w:b/>
          <w:bCs/>
          <w:sz w:val="28"/>
          <w:szCs w:val="28"/>
        </w:rPr>
        <w:t xml:space="preserve">Classes </w:t>
      </w:r>
      <w:r w:rsidR="00AE7896">
        <w:rPr>
          <w:b/>
          <w:bCs/>
          <w:sz w:val="28"/>
          <w:szCs w:val="28"/>
        </w:rPr>
        <w:t>fro</w:t>
      </w:r>
      <w:r w:rsidR="00F54C4D">
        <w:rPr>
          <w:b/>
          <w:bCs/>
          <w:sz w:val="28"/>
          <w:szCs w:val="28"/>
        </w:rPr>
        <w:t>m cross poles</w:t>
      </w:r>
      <w:r w:rsidR="008A3379">
        <w:rPr>
          <w:b/>
          <w:bCs/>
          <w:sz w:val="28"/>
          <w:szCs w:val="28"/>
        </w:rPr>
        <w:t xml:space="preserve"> </w:t>
      </w:r>
      <w:r w:rsidR="003B3DF1">
        <w:rPr>
          <w:b/>
          <w:bCs/>
          <w:sz w:val="28"/>
          <w:szCs w:val="28"/>
        </w:rPr>
        <w:t>u</w:t>
      </w:r>
      <w:r>
        <w:rPr>
          <w:b/>
          <w:bCs/>
          <w:sz w:val="28"/>
          <w:szCs w:val="28"/>
        </w:rPr>
        <w:t xml:space="preserve">p </w:t>
      </w:r>
      <w:r w:rsidR="003B3DF1">
        <w:rPr>
          <w:b/>
          <w:bCs/>
          <w:sz w:val="28"/>
          <w:szCs w:val="28"/>
        </w:rPr>
        <w:t>t</w:t>
      </w:r>
      <w:r>
        <w:rPr>
          <w:b/>
          <w:bCs/>
          <w:sz w:val="28"/>
          <w:szCs w:val="28"/>
        </w:rPr>
        <w:t>o</w:t>
      </w:r>
      <w:r w:rsidR="002F34AD">
        <w:rPr>
          <w:b/>
          <w:bCs/>
          <w:sz w:val="28"/>
          <w:szCs w:val="28"/>
        </w:rPr>
        <w:t xml:space="preserve"> </w:t>
      </w:r>
      <w:r w:rsidR="00F54C4D">
        <w:rPr>
          <w:b/>
          <w:bCs/>
          <w:sz w:val="28"/>
          <w:szCs w:val="28"/>
        </w:rPr>
        <w:t>90cm</w:t>
      </w:r>
    </w:p>
    <w:p w14:paraId="08E1C629" w14:textId="6360A6B3" w:rsidR="00774879" w:rsidRDefault="00774879" w:rsidP="00774879">
      <w:pPr>
        <w:jc w:val="center"/>
        <w:rPr>
          <w:b/>
          <w:bCs/>
          <w:sz w:val="28"/>
          <w:szCs w:val="28"/>
        </w:rPr>
      </w:pPr>
      <w:r>
        <w:rPr>
          <w:b/>
          <w:bCs/>
          <w:sz w:val="28"/>
          <w:szCs w:val="28"/>
        </w:rPr>
        <w:t xml:space="preserve">For Pony Club </w:t>
      </w:r>
      <w:r w:rsidR="00AE7896">
        <w:rPr>
          <w:b/>
          <w:bCs/>
          <w:sz w:val="28"/>
          <w:szCs w:val="28"/>
        </w:rPr>
        <w:t>M</w:t>
      </w:r>
      <w:r>
        <w:rPr>
          <w:b/>
          <w:bCs/>
          <w:sz w:val="28"/>
          <w:szCs w:val="28"/>
        </w:rPr>
        <w:t>ember</w:t>
      </w:r>
      <w:r w:rsidR="00AE7896">
        <w:rPr>
          <w:b/>
          <w:bCs/>
          <w:sz w:val="28"/>
          <w:szCs w:val="28"/>
        </w:rPr>
        <w:t>s</w:t>
      </w:r>
      <w:r>
        <w:rPr>
          <w:b/>
          <w:bCs/>
          <w:sz w:val="28"/>
          <w:szCs w:val="28"/>
        </w:rPr>
        <w:t xml:space="preserve"> </w:t>
      </w:r>
      <w:r w:rsidR="00A174DD">
        <w:rPr>
          <w:b/>
          <w:bCs/>
          <w:sz w:val="28"/>
          <w:szCs w:val="28"/>
        </w:rPr>
        <w:t>Only</w:t>
      </w:r>
    </w:p>
    <w:p w14:paraId="7E91F5D5" w14:textId="0DE81565" w:rsidR="00774879" w:rsidRDefault="00774879" w:rsidP="00774879">
      <w:pPr>
        <w:jc w:val="center"/>
        <w:rPr>
          <w:b/>
          <w:bCs/>
          <w:sz w:val="28"/>
          <w:szCs w:val="28"/>
        </w:rPr>
      </w:pPr>
    </w:p>
    <w:p w14:paraId="767F2B5F" w14:textId="07AFC96F" w:rsidR="00774879" w:rsidRDefault="00774879" w:rsidP="00A174DD">
      <w:pPr>
        <w:rPr>
          <w:b/>
          <w:bCs/>
          <w:sz w:val="28"/>
          <w:szCs w:val="28"/>
        </w:rPr>
      </w:pPr>
    </w:p>
    <w:p w14:paraId="3C3245F7" w14:textId="6B88AC39" w:rsidR="00AE7896" w:rsidRDefault="00774879" w:rsidP="00774879">
      <w:pPr>
        <w:jc w:val="center"/>
        <w:rPr>
          <w:b/>
          <w:bCs/>
          <w:sz w:val="36"/>
          <w:szCs w:val="36"/>
        </w:rPr>
      </w:pPr>
      <w:r>
        <w:rPr>
          <w:b/>
          <w:bCs/>
          <w:sz w:val="36"/>
          <w:szCs w:val="36"/>
        </w:rPr>
        <w:t>Entries close S</w:t>
      </w:r>
      <w:r w:rsidR="00E470FA">
        <w:rPr>
          <w:b/>
          <w:bCs/>
          <w:sz w:val="36"/>
          <w:szCs w:val="36"/>
        </w:rPr>
        <w:t>unday</w:t>
      </w:r>
      <w:r w:rsidR="00A174DD">
        <w:rPr>
          <w:b/>
          <w:bCs/>
          <w:sz w:val="36"/>
          <w:szCs w:val="36"/>
        </w:rPr>
        <w:t xml:space="preserve"> </w:t>
      </w:r>
      <w:r w:rsidR="008A3379">
        <w:rPr>
          <w:b/>
          <w:bCs/>
          <w:sz w:val="36"/>
          <w:szCs w:val="36"/>
        </w:rPr>
        <w:t>2</w:t>
      </w:r>
      <w:r w:rsidR="00375512">
        <w:rPr>
          <w:b/>
          <w:bCs/>
          <w:sz w:val="36"/>
          <w:szCs w:val="36"/>
        </w:rPr>
        <w:t>5</w:t>
      </w:r>
      <w:r w:rsidR="00E470FA" w:rsidRPr="00E470FA">
        <w:rPr>
          <w:b/>
          <w:bCs/>
          <w:sz w:val="36"/>
          <w:szCs w:val="36"/>
          <w:vertAlign w:val="superscript"/>
        </w:rPr>
        <w:t>th</w:t>
      </w:r>
      <w:r w:rsidR="00E470FA">
        <w:rPr>
          <w:b/>
          <w:bCs/>
          <w:sz w:val="36"/>
          <w:szCs w:val="36"/>
        </w:rPr>
        <w:t xml:space="preserve"> </w:t>
      </w:r>
      <w:r w:rsidR="00A174DD">
        <w:rPr>
          <w:b/>
          <w:bCs/>
          <w:sz w:val="36"/>
          <w:szCs w:val="36"/>
        </w:rPr>
        <w:t>May</w:t>
      </w:r>
      <w:r>
        <w:rPr>
          <w:b/>
          <w:bCs/>
          <w:sz w:val="36"/>
          <w:szCs w:val="36"/>
        </w:rPr>
        <w:t xml:space="preserve"> 202</w:t>
      </w:r>
      <w:r w:rsidR="00375512">
        <w:rPr>
          <w:b/>
          <w:bCs/>
          <w:sz w:val="36"/>
          <w:szCs w:val="36"/>
        </w:rPr>
        <w:t>5</w:t>
      </w:r>
      <w:r>
        <w:rPr>
          <w:b/>
          <w:bCs/>
          <w:sz w:val="36"/>
          <w:szCs w:val="36"/>
        </w:rPr>
        <w:t xml:space="preserve"> or when full</w:t>
      </w:r>
      <w:r w:rsidR="00AE7896">
        <w:rPr>
          <w:b/>
          <w:bCs/>
          <w:sz w:val="36"/>
          <w:szCs w:val="36"/>
        </w:rPr>
        <w:t xml:space="preserve"> </w:t>
      </w:r>
    </w:p>
    <w:p w14:paraId="01E56BA2" w14:textId="305ACED2" w:rsidR="008F183C" w:rsidRDefault="00000000" w:rsidP="00C3159C">
      <w:pPr>
        <w:jc w:val="center"/>
        <w:rPr>
          <w:b/>
          <w:bCs/>
          <w:sz w:val="36"/>
          <w:szCs w:val="36"/>
        </w:rPr>
      </w:pPr>
      <w:hyperlink r:id="rId6" w:history="1">
        <w:r w:rsidR="00C3159C" w:rsidRPr="004703B4">
          <w:rPr>
            <w:rStyle w:val="Hyperlink"/>
            <w:b/>
            <w:bCs/>
            <w:sz w:val="36"/>
            <w:szCs w:val="36"/>
          </w:rPr>
          <w:t>www.horse-events.co.uk</w:t>
        </w:r>
      </w:hyperlink>
      <w:r w:rsidR="00C3159C">
        <w:rPr>
          <w:b/>
          <w:bCs/>
          <w:sz w:val="36"/>
          <w:szCs w:val="36"/>
        </w:rPr>
        <w:t xml:space="preserve"> </w:t>
      </w:r>
    </w:p>
    <w:p w14:paraId="2E4EBB88" w14:textId="77777777" w:rsidR="002F34AD" w:rsidRDefault="002F34AD" w:rsidP="00ED6321">
      <w:pPr>
        <w:jc w:val="center"/>
        <w:rPr>
          <w:b/>
          <w:bCs/>
          <w:sz w:val="36"/>
          <w:szCs w:val="36"/>
        </w:rPr>
      </w:pPr>
    </w:p>
    <w:p w14:paraId="327A184B" w14:textId="037D386E" w:rsidR="00774879" w:rsidRPr="00AE7896" w:rsidRDefault="00AE7896" w:rsidP="00774879">
      <w:pPr>
        <w:rPr>
          <w:color w:val="000000" w:themeColor="text1"/>
          <w:sz w:val="28"/>
          <w:szCs w:val="28"/>
        </w:rPr>
      </w:pPr>
      <w:r>
        <w:rPr>
          <w:b/>
          <w:bCs/>
          <w:color w:val="000000" w:themeColor="text1"/>
          <w:sz w:val="28"/>
          <w:szCs w:val="28"/>
        </w:rPr>
        <w:t>Paramedic in Attendance</w:t>
      </w:r>
    </w:p>
    <w:p w14:paraId="3142CE06" w14:textId="236CF37D" w:rsidR="00774879" w:rsidRDefault="00774879" w:rsidP="00774879">
      <w:pPr>
        <w:rPr>
          <w:color w:val="000000" w:themeColor="text1"/>
          <w:sz w:val="28"/>
          <w:szCs w:val="28"/>
        </w:rPr>
      </w:pPr>
      <w:r>
        <w:rPr>
          <w:b/>
          <w:bCs/>
          <w:color w:val="000000" w:themeColor="text1"/>
          <w:sz w:val="28"/>
          <w:szCs w:val="28"/>
        </w:rPr>
        <w:t xml:space="preserve">Photographer in attendance: </w:t>
      </w:r>
      <w:r w:rsidR="009F466C">
        <w:rPr>
          <w:color w:val="000000" w:themeColor="text1"/>
          <w:sz w:val="28"/>
          <w:szCs w:val="28"/>
        </w:rPr>
        <w:t>JK Riding Photography</w:t>
      </w:r>
    </w:p>
    <w:p w14:paraId="6B3A57B1" w14:textId="1ACB81E4" w:rsidR="00774879" w:rsidRDefault="00774879" w:rsidP="00774879">
      <w:pPr>
        <w:rPr>
          <w:sz w:val="28"/>
          <w:szCs w:val="28"/>
        </w:rPr>
      </w:pPr>
      <w:r>
        <w:rPr>
          <w:b/>
          <w:bCs/>
          <w:sz w:val="28"/>
          <w:szCs w:val="28"/>
        </w:rPr>
        <w:t xml:space="preserve">Entries Secretary: </w:t>
      </w:r>
      <w:r>
        <w:rPr>
          <w:sz w:val="28"/>
          <w:szCs w:val="28"/>
        </w:rPr>
        <w:t xml:space="preserve">Horse Events, </w:t>
      </w:r>
      <w:hyperlink r:id="rId7" w:history="1">
        <w:r w:rsidRPr="00341D0D">
          <w:rPr>
            <w:rStyle w:val="Hyperlink"/>
            <w:sz w:val="28"/>
            <w:szCs w:val="28"/>
          </w:rPr>
          <w:t>info@horse-events.co.uk</w:t>
        </w:r>
      </w:hyperlink>
      <w:r>
        <w:rPr>
          <w:sz w:val="28"/>
          <w:szCs w:val="28"/>
        </w:rPr>
        <w:t xml:space="preserve"> </w:t>
      </w:r>
    </w:p>
    <w:p w14:paraId="54DC9B30" w14:textId="62563189" w:rsidR="00774879" w:rsidRPr="00774879" w:rsidRDefault="00774879" w:rsidP="00774879">
      <w:pPr>
        <w:rPr>
          <w:b/>
          <w:bCs/>
          <w:sz w:val="28"/>
          <w:szCs w:val="28"/>
        </w:rPr>
      </w:pPr>
      <w:r>
        <w:rPr>
          <w:b/>
          <w:bCs/>
          <w:sz w:val="28"/>
          <w:szCs w:val="28"/>
        </w:rPr>
        <w:t xml:space="preserve">Event Organiser: </w:t>
      </w:r>
      <w:r w:rsidRPr="00774879">
        <w:rPr>
          <w:sz w:val="28"/>
          <w:szCs w:val="28"/>
        </w:rPr>
        <w:t>Emma Dag</w:t>
      </w:r>
      <w:r>
        <w:rPr>
          <w:sz w:val="28"/>
          <w:szCs w:val="28"/>
        </w:rPr>
        <w:t xml:space="preserve"> </w:t>
      </w:r>
      <w:r w:rsidR="00330E3C">
        <w:rPr>
          <w:sz w:val="28"/>
          <w:szCs w:val="28"/>
        </w:rPr>
        <w:t xml:space="preserve">&amp; Laura van Tongeren </w:t>
      </w:r>
      <w:r>
        <w:rPr>
          <w:sz w:val="28"/>
          <w:szCs w:val="28"/>
        </w:rPr>
        <w:t xml:space="preserve">– </w:t>
      </w:r>
      <w:hyperlink r:id="rId8" w:history="1">
        <w:r w:rsidRPr="00341D0D">
          <w:rPr>
            <w:rStyle w:val="Hyperlink"/>
            <w:sz w:val="28"/>
            <w:szCs w:val="28"/>
          </w:rPr>
          <w:t>woodland@pcuk.org</w:t>
        </w:r>
      </w:hyperlink>
      <w:r>
        <w:rPr>
          <w:sz w:val="28"/>
          <w:szCs w:val="28"/>
        </w:rPr>
        <w:t xml:space="preserve"> </w:t>
      </w:r>
    </w:p>
    <w:p w14:paraId="07062E82" w14:textId="77777777" w:rsidR="002B7767" w:rsidRDefault="002B7767" w:rsidP="008F183C">
      <w:pPr>
        <w:jc w:val="center"/>
        <w:rPr>
          <w:b/>
          <w:bCs/>
          <w:color w:val="00B050"/>
          <w:sz w:val="32"/>
          <w:szCs w:val="32"/>
        </w:rPr>
      </w:pPr>
    </w:p>
    <w:p w14:paraId="232ED70C" w14:textId="77777777" w:rsidR="002B7767" w:rsidRDefault="002B7767" w:rsidP="008F183C">
      <w:pPr>
        <w:jc w:val="center"/>
        <w:rPr>
          <w:b/>
          <w:bCs/>
          <w:color w:val="00B050"/>
          <w:sz w:val="32"/>
          <w:szCs w:val="32"/>
        </w:rPr>
      </w:pPr>
    </w:p>
    <w:p w14:paraId="48A53FA3" w14:textId="77777777" w:rsidR="00B60E8F" w:rsidRDefault="00B60E8F" w:rsidP="008F183C">
      <w:pPr>
        <w:jc w:val="center"/>
        <w:rPr>
          <w:b/>
          <w:bCs/>
          <w:color w:val="00B050"/>
          <w:sz w:val="32"/>
          <w:szCs w:val="32"/>
        </w:rPr>
      </w:pPr>
    </w:p>
    <w:p w14:paraId="44A4ECA4" w14:textId="77777777" w:rsidR="002B1853" w:rsidRDefault="002B1853" w:rsidP="008F183C">
      <w:pPr>
        <w:jc w:val="center"/>
        <w:rPr>
          <w:b/>
          <w:bCs/>
          <w:color w:val="00B050"/>
          <w:sz w:val="32"/>
          <w:szCs w:val="32"/>
        </w:rPr>
      </w:pPr>
    </w:p>
    <w:p w14:paraId="5D944E17" w14:textId="77777777" w:rsidR="002B1853" w:rsidRDefault="002B1853" w:rsidP="008F183C">
      <w:pPr>
        <w:jc w:val="center"/>
        <w:rPr>
          <w:b/>
          <w:bCs/>
          <w:color w:val="00B050"/>
          <w:sz w:val="32"/>
          <w:szCs w:val="32"/>
        </w:rPr>
      </w:pPr>
    </w:p>
    <w:p w14:paraId="0B4B226A" w14:textId="77777777" w:rsidR="00B60E8F" w:rsidRDefault="00B60E8F" w:rsidP="008F183C">
      <w:pPr>
        <w:jc w:val="center"/>
        <w:rPr>
          <w:b/>
          <w:bCs/>
          <w:color w:val="00B050"/>
          <w:sz w:val="32"/>
          <w:szCs w:val="32"/>
        </w:rPr>
      </w:pPr>
    </w:p>
    <w:p w14:paraId="1EFCE98E" w14:textId="77777777" w:rsidR="00946213" w:rsidRDefault="00946213" w:rsidP="008F183C">
      <w:pPr>
        <w:jc w:val="center"/>
        <w:rPr>
          <w:b/>
          <w:bCs/>
          <w:color w:val="00B050"/>
          <w:sz w:val="32"/>
          <w:szCs w:val="32"/>
        </w:rPr>
      </w:pPr>
    </w:p>
    <w:p w14:paraId="65F08196" w14:textId="77777777" w:rsidR="00946213" w:rsidRDefault="00946213" w:rsidP="008F183C">
      <w:pPr>
        <w:jc w:val="center"/>
        <w:rPr>
          <w:b/>
          <w:bCs/>
          <w:color w:val="00B050"/>
          <w:sz w:val="32"/>
          <w:szCs w:val="32"/>
        </w:rPr>
      </w:pPr>
    </w:p>
    <w:p w14:paraId="21F130DE" w14:textId="6798A4A0" w:rsidR="00F274E0" w:rsidRPr="008C747F" w:rsidRDefault="00F274E0" w:rsidP="008F183C">
      <w:pPr>
        <w:jc w:val="center"/>
        <w:rPr>
          <w:b/>
          <w:bCs/>
          <w:color w:val="00B050"/>
          <w:sz w:val="32"/>
          <w:szCs w:val="32"/>
        </w:rPr>
      </w:pPr>
      <w:r w:rsidRPr="008C747F">
        <w:rPr>
          <w:b/>
          <w:bCs/>
          <w:color w:val="00B050"/>
          <w:sz w:val="32"/>
          <w:szCs w:val="32"/>
        </w:rPr>
        <w:lastRenderedPageBreak/>
        <w:t>About the Competition</w:t>
      </w:r>
    </w:p>
    <w:p w14:paraId="2CF35FAB" w14:textId="77777777" w:rsidR="008F565E" w:rsidRDefault="008F565E" w:rsidP="00F274E0">
      <w:pPr>
        <w:rPr>
          <w:b/>
          <w:bCs/>
          <w:sz w:val="22"/>
          <w:szCs w:val="22"/>
        </w:rPr>
      </w:pPr>
    </w:p>
    <w:p w14:paraId="797633A5" w14:textId="1C20AF57" w:rsidR="00F274E0" w:rsidRPr="008F565E" w:rsidRDefault="00F274E0" w:rsidP="00F274E0">
      <w:pPr>
        <w:rPr>
          <w:b/>
          <w:bCs/>
          <w:sz w:val="22"/>
          <w:szCs w:val="22"/>
        </w:rPr>
      </w:pPr>
      <w:r w:rsidRPr="008F565E">
        <w:rPr>
          <w:b/>
          <w:bCs/>
          <w:sz w:val="22"/>
          <w:szCs w:val="22"/>
        </w:rPr>
        <w:t>The Competition</w:t>
      </w:r>
    </w:p>
    <w:p w14:paraId="1D5DBF03" w14:textId="4DEC68D7" w:rsidR="00F274E0" w:rsidRPr="008F565E" w:rsidRDefault="00F274E0" w:rsidP="00F274E0">
      <w:pPr>
        <w:rPr>
          <w:sz w:val="22"/>
          <w:szCs w:val="22"/>
        </w:rPr>
      </w:pPr>
      <w:r w:rsidRPr="008F565E">
        <w:rPr>
          <w:sz w:val="22"/>
          <w:szCs w:val="22"/>
        </w:rPr>
        <w:t>An encouraging event</w:t>
      </w:r>
      <w:r w:rsidR="00560328">
        <w:rPr>
          <w:sz w:val="22"/>
          <w:szCs w:val="22"/>
        </w:rPr>
        <w:t xml:space="preserve"> taking place on grass in roped off arenas.  Rules will follow those as set down in the Pony Club Show</w:t>
      </w:r>
      <w:r w:rsidR="002B7767">
        <w:rPr>
          <w:sz w:val="22"/>
          <w:szCs w:val="22"/>
        </w:rPr>
        <w:t xml:space="preserve"> J</w:t>
      </w:r>
      <w:r w:rsidR="00560328">
        <w:rPr>
          <w:sz w:val="22"/>
          <w:szCs w:val="22"/>
        </w:rPr>
        <w:t>umping Rules 202</w:t>
      </w:r>
      <w:r w:rsidR="00375512">
        <w:rPr>
          <w:sz w:val="22"/>
          <w:szCs w:val="22"/>
        </w:rPr>
        <w:t>5</w:t>
      </w:r>
      <w:r w:rsidR="00560328">
        <w:rPr>
          <w:sz w:val="22"/>
          <w:szCs w:val="22"/>
        </w:rPr>
        <w:t xml:space="preserve">. </w:t>
      </w:r>
    </w:p>
    <w:p w14:paraId="6F4CE598" w14:textId="7410F007" w:rsidR="00F274E0" w:rsidRPr="008F565E" w:rsidRDefault="00F274E0" w:rsidP="00F274E0">
      <w:pPr>
        <w:rPr>
          <w:sz w:val="22"/>
          <w:szCs w:val="22"/>
        </w:rPr>
      </w:pPr>
    </w:p>
    <w:p w14:paraId="28391FF9" w14:textId="17BFA5A3" w:rsidR="000A7231" w:rsidRPr="00560328" w:rsidRDefault="00560328" w:rsidP="00560328">
      <w:pPr>
        <w:pStyle w:val="ListParagraph"/>
        <w:numPr>
          <w:ilvl w:val="0"/>
          <w:numId w:val="6"/>
        </w:numPr>
        <w:rPr>
          <w:b/>
          <w:bCs/>
          <w:sz w:val="22"/>
          <w:szCs w:val="22"/>
        </w:rPr>
      </w:pPr>
      <w:r>
        <w:rPr>
          <w:sz w:val="22"/>
          <w:szCs w:val="22"/>
        </w:rPr>
        <w:t>Judges uphold the right to eliminate any rider that they feel is unsafe at any time during the competition.</w:t>
      </w:r>
    </w:p>
    <w:p w14:paraId="2E421909" w14:textId="20989D25" w:rsidR="00560328" w:rsidRPr="00375512" w:rsidRDefault="00560328" w:rsidP="00560328">
      <w:pPr>
        <w:pStyle w:val="ListParagraph"/>
        <w:numPr>
          <w:ilvl w:val="0"/>
          <w:numId w:val="6"/>
        </w:numPr>
        <w:rPr>
          <w:b/>
          <w:bCs/>
          <w:color w:val="000000" w:themeColor="text1"/>
          <w:sz w:val="22"/>
          <w:szCs w:val="22"/>
        </w:rPr>
      </w:pPr>
      <w:r>
        <w:rPr>
          <w:sz w:val="22"/>
          <w:szCs w:val="22"/>
        </w:rPr>
        <w:t xml:space="preserve">All competitors must have their hats tagged with the Pony Club </w:t>
      </w:r>
      <w:r w:rsidR="0051113A" w:rsidRPr="0051113A">
        <w:rPr>
          <w:b/>
          <w:bCs/>
          <w:color w:val="F800EF"/>
          <w:sz w:val="22"/>
          <w:szCs w:val="22"/>
        </w:rPr>
        <w:t>PINK</w:t>
      </w:r>
      <w:r w:rsidR="0051113A">
        <w:rPr>
          <w:sz w:val="22"/>
          <w:szCs w:val="22"/>
        </w:rPr>
        <w:t xml:space="preserve"> </w:t>
      </w:r>
      <w:r>
        <w:rPr>
          <w:sz w:val="22"/>
          <w:szCs w:val="22"/>
        </w:rPr>
        <w:t>tag and have safe, clean tack.</w:t>
      </w:r>
      <w:r w:rsidR="00375512">
        <w:rPr>
          <w:sz w:val="22"/>
          <w:szCs w:val="22"/>
        </w:rPr>
        <w:t xml:space="preserve"> </w:t>
      </w:r>
      <w:r w:rsidR="00375512" w:rsidRPr="00375512">
        <w:rPr>
          <w:b/>
          <w:bCs/>
          <w:color w:val="000000" w:themeColor="text1"/>
          <w:sz w:val="22"/>
          <w:szCs w:val="22"/>
          <w:highlight w:val="yellow"/>
        </w:rPr>
        <w:t>YELLOW</w:t>
      </w:r>
      <w:r w:rsidR="00375512">
        <w:rPr>
          <w:b/>
          <w:bCs/>
          <w:color w:val="000000" w:themeColor="text1"/>
          <w:sz w:val="22"/>
          <w:szCs w:val="22"/>
        </w:rPr>
        <w:t xml:space="preserve"> </w:t>
      </w:r>
      <w:r w:rsidR="00375512">
        <w:rPr>
          <w:color w:val="000000" w:themeColor="text1"/>
          <w:sz w:val="22"/>
          <w:szCs w:val="22"/>
        </w:rPr>
        <w:t xml:space="preserve">spurs tag is required for anyone jumping in spurs. </w:t>
      </w:r>
    </w:p>
    <w:p w14:paraId="6A942A41" w14:textId="40266DC5" w:rsidR="009F466C" w:rsidRPr="00560328" w:rsidRDefault="009F466C" w:rsidP="00560328">
      <w:pPr>
        <w:pStyle w:val="ListParagraph"/>
        <w:numPr>
          <w:ilvl w:val="0"/>
          <w:numId w:val="6"/>
        </w:numPr>
        <w:rPr>
          <w:b/>
          <w:bCs/>
          <w:sz w:val="22"/>
          <w:szCs w:val="22"/>
        </w:rPr>
      </w:pPr>
      <w:r>
        <w:rPr>
          <w:sz w:val="22"/>
          <w:szCs w:val="22"/>
        </w:rPr>
        <w:t xml:space="preserve">Body Protectors should be BETA 2018 standard. Air Jackets are not permitted. </w:t>
      </w:r>
    </w:p>
    <w:p w14:paraId="03263028" w14:textId="4EEDD4C1" w:rsidR="00560328" w:rsidRPr="00560328" w:rsidRDefault="00560328" w:rsidP="00560328">
      <w:pPr>
        <w:pStyle w:val="ListParagraph"/>
        <w:numPr>
          <w:ilvl w:val="0"/>
          <w:numId w:val="6"/>
        </w:numPr>
        <w:rPr>
          <w:b/>
          <w:bCs/>
          <w:sz w:val="22"/>
          <w:szCs w:val="22"/>
        </w:rPr>
      </w:pPr>
      <w:r>
        <w:rPr>
          <w:sz w:val="22"/>
          <w:szCs w:val="22"/>
        </w:rPr>
        <w:t>Lead ropes must be attached to the noseband or coupling only.</w:t>
      </w:r>
    </w:p>
    <w:p w14:paraId="4A5E410F" w14:textId="77777777" w:rsidR="002B1853" w:rsidRDefault="00560328" w:rsidP="00560328">
      <w:pPr>
        <w:pStyle w:val="ListParagraph"/>
        <w:numPr>
          <w:ilvl w:val="0"/>
          <w:numId w:val="6"/>
        </w:numPr>
        <w:rPr>
          <w:b/>
          <w:bCs/>
          <w:sz w:val="22"/>
          <w:szCs w:val="22"/>
        </w:rPr>
      </w:pPr>
      <w:r w:rsidRPr="00560328">
        <w:rPr>
          <w:b/>
          <w:bCs/>
          <w:sz w:val="22"/>
          <w:szCs w:val="22"/>
        </w:rPr>
        <w:t xml:space="preserve">Combinations may only compete in classes in </w:t>
      </w:r>
      <w:r w:rsidR="002B1853">
        <w:rPr>
          <w:b/>
          <w:bCs/>
          <w:sz w:val="22"/>
          <w:szCs w:val="22"/>
        </w:rPr>
        <w:t>ONE</w:t>
      </w:r>
      <w:r w:rsidRPr="00560328">
        <w:rPr>
          <w:b/>
          <w:bCs/>
          <w:sz w:val="22"/>
          <w:szCs w:val="22"/>
        </w:rPr>
        <w:t xml:space="preserve"> ring</w:t>
      </w:r>
      <w:r w:rsidR="008A3379">
        <w:rPr>
          <w:b/>
          <w:bCs/>
          <w:sz w:val="22"/>
          <w:szCs w:val="22"/>
        </w:rPr>
        <w:t xml:space="preserve"> </w:t>
      </w:r>
      <w:r w:rsidR="00E404D9">
        <w:rPr>
          <w:b/>
          <w:bCs/>
          <w:sz w:val="22"/>
          <w:szCs w:val="22"/>
        </w:rPr>
        <w:t>except for</w:t>
      </w:r>
      <w:r w:rsidR="008A3379">
        <w:rPr>
          <w:b/>
          <w:bCs/>
          <w:sz w:val="22"/>
          <w:szCs w:val="22"/>
        </w:rPr>
        <w:t xml:space="preserve"> the Horse and Hound</w:t>
      </w:r>
      <w:r w:rsidRPr="00560328">
        <w:rPr>
          <w:b/>
          <w:bCs/>
          <w:sz w:val="22"/>
          <w:szCs w:val="22"/>
        </w:rPr>
        <w:t>.</w:t>
      </w:r>
    </w:p>
    <w:p w14:paraId="1507D725" w14:textId="55C7FE33" w:rsidR="00560328" w:rsidRDefault="002B1853" w:rsidP="00560328">
      <w:pPr>
        <w:pStyle w:val="ListParagraph"/>
        <w:numPr>
          <w:ilvl w:val="0"/>
          <w:numId w:val="6"/>
        </w:numPr>
        <w:rPr>
          <w:b/>
          <w:bCs/>
          <w:sz w:val="22"/>
          <w:szCs w:val="22"/>
        </w:rPr>
      </w:pPr>
      <w:r>
        <w:rPr>
          <w:sz w:val="22"/>
          <w:szCs w:val="22"/>
        </w:rPr>
        <w:t xml:space="preserve">Rings run concurrently. </w:t>
      </w:r>
      <w:r w:rsidR="00560328" w:rsidRPr="00560328">
        <w:rPr>
          <w:b/>
          <w:bCs/>
          <w:sz w:val="22"/>
          <w:szCs w:val="22"/>
        </w:rPr>
        <w:t xml:space="preserve"> </w:t>
      </w:r>
    </w:p>
    <w:p w14:paraId="5575C5FA" w14:textId="1ED9CEB7" w:rsidR="009F466C" w:rsidRDefault="009F466C" w:rsidP="00560328">
      <w:pPr>
        <w:pStyle w:val="ListParagraph"/>
        <w:numPr>
          <w:ilvl w:val="0"/>
          <w:numId w:val="6"/>
        </w:numPr>
        <w:rPr>
          <w:b/>
          <w:bCs/>
          <w:sz w:val="22"/>
          <w:szCs w:val="22"/>
        </w:rPr>
      </w:pPr>
      <w:r>
        <w:rPr>
          <w:b/>
          <w:bCs/>
          <w:sz w:val="22"/>
          <w:szCs w:val="22"/>
        </w:rPr>
        <w:t xml:space="preserve">Horse/Pony may only compete in two classes (Horse and Hound not included). </w:t>
      </w:r>
    </w:p>
    <w:p w14:paraId="33AC1ADA" w14:textId="001B6F85" w:rsidR="008F565E" w:rsidRPr="008F565E" w:rsidRDefault="008F565E" w:rsidP="008F565E">
      <w:pPr>
        <w:rPr>
          <w:sz w:val="22"/>
          <w:szCs w:val="22"/>
        </w:rPr>
      </w:pPr>
    </w:p>
    <w:p w14:paraId="3791E150" w14:textId="735B4C74" w:rsidR="008F565E" w:rsidRPr="008F565E" w:rsidRDefault="008F565E" w:rsidP="008F565E">
      <w:pPr>
        <w:rPr>
          <w:b/>
          <w:bCs/>
          <w:sz w:val="22"/>
          <w:szCs w:val="22"/>
        </w:rPr>
      </w:pPr>
      <w:r w:rsidRPr="008F565E">
        <w:rPr>
          <w:b/>
          <w:bCs/>
          <w:sz w:val="22"/>
          <w:szCs w:val="22"/>
        </w:rPr>
        <w:t>Prizes</w:t>
      </w:r>
    </w:p>
    <w:p w14:paraId="7E619907" w14:textId="01B333CA" w:rsidR="007235BC" w:rsidRDefault="00A174DD" w:rsidP="007235BC">
      <w:pPr>
        <w:pStyle w:val="ListParagraph"/>
        <w:numPr>
          <w:ilvl w:val="0"/>
          <w:numId w:val="4"/>
        </w:numPr>
        <w:rPr>
          <w:sz w:val="22"/>
          <w:szCs w:val="22"/>
        </w:rPr>
      </w:pPr>
      <w:r w:rsidRPr="00A174DD">
        <w:rPr>
          <w:sz w:val="22"/>
          <w:szCs w:val="22"/>
        </w:rPr>
        <w:t xml:space="preserve">Individual </w:t>
      </w:r>
      <w:r w:rsidR="008F565E" w:rsidRPr="008F565E">
        <w:rPr>
          <w:sz w:val="22"/>
          <w:szCs w:val="22"/>
        </w:rPr>
        <w:t>Rosettes awarded to 8</w:t>
      </w:r>
      <w:r w:rsidR="008F565E" w:rsidRPr="008F565E">
        <w:rPr>
          <w:sz w:val="22"/>
          <w:szCs w:val="22"/>
          <w:vertAlign w:val="superscript"/>
        </w:rPr>
        <w:t>th</w:t>
      </w:r>
      <w:r w:rsidR="008F565E" w:rsidRPr="008F565E">
        <w:rPr>
          <w:sz w:val="22"/>
          <w:szCs w:val="22"/>
        </w:rPr>
        <w:t xml:space="preserve"> place.</w:t>
      </w:r>
    </w:p>
    <w:p w14:paraId="07AF46B9" w14:textId="1EEBE84B" w:rsidR="0051113A" w:rsidRPr="0051113A" w:rsidRDefault="0051113A" w:rsidP="007235BC">
      <w:pPr>
        <w:pStyle w:val="ListParagraph"/>
        <w:numPr>
          <w:ilvl w:val="0"/>
          <w:numId w:val="4"/>
        </w:numPr>
        <w:rPr>
          <w:sz w:val="22"/>
          <w:szCs w:val="22"/>
        </w:rPr>
      </w:pPr>
      <w:r>
        <w:rPr>
          <w:sz w:val="22"/>
          <w:szCs w:val="22"/>
        </w:rPr>
        <w:t xml:space="preserve">Clear round rosettes for those not placed in Cross Poles </w:t>
      </w:r>
      <w:r w:rsidR="00092033">
        <w:rPr>
          <w:sz w:val="22"/>
          <w:szCs w:val="22"/>
        </w:rPr>
        <w:t>class.</w:t>
      </w:r>
    </w:p>
    <w:p w14:paraId="136F7BB2" w14:textId="77777777" w:rsidR="008A3379" w:rsidRDefault="008A3379" w:rsidP="007235BC">
      <w:pPr>
        <w:rPr>
          <w:sz w:val="22"/>
          <w:szCs w:val="22"/>
        </w:rPr>
      </w:pPr>
    </w:p>
    <w:p w14:paraId="56205B58" w14:textId="77777777" w:rsidR="007235BC" w:rsidRDefault="007235BC" w:rsidP="007235BC">
      <w:pPr>
        <w:rPr>
          <w:b/>
          <w:bCs/>
          <w:sz w:val="22"/>
          <w:szCs w:val="22"/>
        </w:rPr>
      </w:pPr>
      <w:r>
        <w:rPr>
          <w:b/>
          <w:bCs/>
          <w:sz w:val="22"/>
          <w:szCs w:val="22"/>
        </w:rPr>
        <w:t>Booking</w:t>
      </w:r>
    </w:p>
    <w:p w14:paraId="2E2E5B50" w14:textId="1D9E1F38" w:rsidR="007235BC" w:rsidRPr="007235BC" w:rsidRDefault="007235BC" w:rsidP="007235BC">
      <w:pPr>
        <w:rPr>
          <w:b/>
          <w:bCs/>
          <w:sz w:val="22"/>
          <w:szCs w:val="22"/>
        </w:rPr>
      </w:pPr>
      <w:r w:rsidRPr="007235BC">
        <w:rPr>
          <w:rFonts w:cstheme="minorHAnsi"/>
          <w:color w:val="555555"/>
          <w:sz w:val="22"/>
          <w:szCs w:val="22"/>
        </w:rPr>
        <w:t xml:space="preserve">If you </w:t>
      </w:r>
      <w:r>
        <w:rPr>
          <w:rFonts w:cstheme="minorHAnsi"/>
          <w:color w:val="555555"/>
          <w:sz w:val="22"/>
          <w:szCs w:val="22"/>
        </w:rPr>
        <w:t>w</w:t>
      </w:r>
      <w:r w:rsidRPr="007235BC">
        <w:rPr>
          <w:rFonts w:cstheme="minorHAnsi"/>
          <w:color w:val="555555"/>
          <w:sz w:val="22"/>
          <w:szCs w:val="22"/>
        </w:rPr>
        <w:t>ould like to edit your horse or rider details before the closing date of the event, please login to your Horse Events account and edit your booking under the ‘MY BOOKING’ Tab</w:t>
      </w:r>
    </w:p>
    <w:p w14:paraId="4371D3FE" w14:textId="2C07EBB7" w:rsidR="007235BC" w:rsidRPr="007235BC" w:rsidRDefault="007235BC" w:rsidP="007235BC">
      <w:pPr>
        <w:pStyle w:val="NormalWeb"/>
        <w:rPr>
          <w:rFonts w:asciiTheme="minorHAnsi" w:hAnsiTheme="minorHAnsi" w:cstheme="minorHAnsi"/>
          <w:color w:val="555555"/>
          <w:sz w:val="22"/>
          <w:szCs w:val="22"/>
        </w:rPr>
      </w:pPr>
      <w:r w:rsidRPr="007235BC">
        <w:rPr>
          <w:rFonts w:asciiTheme="minorHAnsi" w:hAnsiTheme="minorHAnsi" w:cstheme="minorHAnsi"/>
          <w:color w:val="555555"/>
          <w:sz w:val="22"/>
          <w:szCs w:val="22"/>
        </w:rPr>
        <w:t>If you would like to change the class, please email info@horse-events.co.uk and if there is space available</w:t>
      </w:r>
      <w:r>
        <w:rPr>
          <w:rFonts w:asciiTheme="minorHAnsi" w:hAnsiTheme="minorHAnsi" w:cstheme="minorHAnsi"/>
          <w:color w:val="555555"/>
          <w:sz w:val="22"/>
          <w:szCs w:val="22"/>
        </w:rPr>
        <w:t>,</w:t>
      </w:r>
      <w:r w:rsidRPr="007235BC">
        <w:rPr>
          <w:rFonts w:asciiTheme="minorHAnsi" w:hAnsiTheme="minorHAnsi" w:cstheme="minorHAnsi"/>
          <w:color w:val="555555"/>
          <w:sz w:val="22"/>
          <w:szCs w:val="22"/>
        </w:rPr>
        <w:t xml:space="preserve"> we will do this for you.</w:t>
      </w:r>
    </w:p>
    <w:p w14:paraId="4BAAB07C" w14:textId="77777777" w:rsidR="009B471B" w:rsidRPr="009B471B" w:rsidRDefault="009B471B" w:rsidP="009B471B">
      <w:r w:rsidRPr="009B471B">
        <w:rPr>
          <w:rFonts w:ascii="Arial" w:hAnsi="Arial" w:cs="Arial"/>
          <w:color w:val="555555"/>
          <w:sz w:val="21"/>
          <w:szCs w:val="21"/>
          <w:shd w:val="clear" w:color="auto" w:fill="FFFFFF"/>
        </w:rPr>
        <w:t>All entries are subject to a non-refundable booking fee which will be stated online on a per class basis</w:t>
      </w:r>
    </w:p>
    <w:p w14:paraId="06D38B39" w14:textId="77777777" w:rsidR="009B471B" w:rsidRPr="007235BC" w:rsidRDefault="009B471B" w:rsidP="007235BC">
      <w:pPr>
        <w:pStyle w:val="NormalWeb"/>
        <w:rPr>
          <w:rFonts w:asciiTheme="minorHAnsi" w:hAnsiTheme="minorHAnsi" w:cstheme="minorHAnsi"/>
          <w:color w:val="555555"/>
          <w:sz w:val="22"/>
          <w:szCs w:val="22"/>
        </w:rPr>
      </w:pPr>
    </w:p>
    <w:p w14:paraId="07425BEB" w14:textId="77777777" w:rsidR="007235BC" w:rsidRPr="007235BC" w:rsidRDefault="007235BC" w:rsidP="007235BC">
      <w:pPr>
        <w:rPr>
          <w:b/>
          <w:bCs/>
          <w:sz w:val="22"/>
          <w:szCs w:val="22"/>
        </w:rPr>
      </w:pPr>
    </w:p>
    <w:p w14:paraId="5B9C8CFF" w14:textId="478CBEA9" w:rsidR="008F565E" w:rsidRPr="00725D01" w:rsidRDefault="008F565E" w:rsidP="00725D01">
      <w:pPr>
        <w:ind w:left="360"/>
        <w:rPr>
          <w:sz w:val="22"/>
          <w:szCs w:val="22"/>
        </w:rPr>
      </w:pPr>
    </w:p>
    <w:p w14:paraId="15E89D3D" w14:textId="77777777" w:rsidR="006C11F1" w:rsidRDefault="006C11F1">
      <w:pPr>
        <w:rPr>
          <w:b/>
          <w:bCs/>
          <w:color w:val="00B050"/>
          <w:sz w:val="32"/>
          <w:szCs w:val="32"/>
        </w:rPr>
      </w:pPr>
      <w:r>
        <w:rPr>
          <w:b/>
          <w:bCs/>
          <w:color w:val="00B050"/>
          <w:sz w:val="32"/>
          <w:szCs w:val="32"/>
        </w:rPr>
        <w:br w:type="page"/>
      </w:r>
    </w:p>
    <w:p w14:paraId="19502F5D" w14:textId="19A97B37" w:rsidR="00F274E0" w:rsidRPr="008C747F" w:rsidRDefault="00CD1FFF" w:rsidP="00560328">
      <w:pPr>
        <w:jc w:val="center"/>
        <w:rPr>
          <w:b/>
          <w:bCs/>
          <w:color w:val="00B050"/>
          <w:sz w:val="32"/>
          <w:szCs w:val="32"/>
        </w:rPr>
      </w:pPr>
      <w:r w:rsidRPr="008C747F">
        <w:rPr>
          <w:b/>
          <w:bCs/>
          <w:color w:val="00B050"/>
          <w:sz w:val="32"/>
          <w:szCs w:val="32"/>
        </w:rPr>
        <w:lastRenderedPageBreak/>
        <w:t>Conditions of Entry</w:t>
      </w:r>
    </w:p>
    <w:p w14:paraId="693EC6E6" w14:textId="28614D7B" w:rsidR="00CD1FFF" w:rsidRDefault="00CD1FFF" w:rsidP="00F274E0">
      <w:pPr>
        <w:jc w:val="center"/>
        <w:rPr>
          <w:b/>
          <w:bCs/>
          <w:sz w:val="32"/>
          <w:szCs w:val="32"/>
        </w:rPr>
      </w:pPr>
    </w:p>
    <w:p w14:paraId="34816368" w14:textId="56F66132" w:rsidR="00CD1FFF" w:rsidRDefault="00CD1FFF" w:rsidP="00725D01">
      <w:pPr>
        <w:pStyle w:val="ListParagraph"/>
        <w:numPr>
          <w:ilvl w:val="0"/>
          <w:numId w:val="5"/>
        </w:numPr>
        <w:jc w:val="both"/>
        <w:rPr>
          <w:sz w:val="22"/>
          <w:szCs w:val="22"/>
        </w:rPr>
      </w:pPr>
      <w:r>
        <w:rPr>
          <w:sz w:val="22"/>
          <w:szCs w:val="22"/>
        </w:rPr>
        <w:t xml:space="preserve">Save for the death or personal injury caused by the negligence of the organisers, or anyone for whom they are in law responsible, neither the organisers of this event or The Pony Club nor any agent, employee or representative of these bodies, not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14:paraId="006E0298" w14:textId="5151F2F6" w:rsidR="00725D01" w:rsidRPr="00DA0488" w:rsidRDefault="000C1095" w:rsidP="00DA0488">
      <w:pPr>
        <w:pStyle w:val="ListParagraph"/>
        <w:numPr>
          <w:ilvl w:val="0"/>
          <w:numId w:val="5"/>
        </w:numPr>
        <w:jc w:val="both"/>
        <w:rPr>
          <w:sz w:val="22"/>
          <w:szCs w:val="22"/>
        </w:rPr>
      </w:pPr>
      <w:r>
        <w:rPr>
          <w:sz w:val="22"/>
          <w:szCs w:val="22"/>
        </w:rPr>
        <w:t xml:space="preserve">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 </w:t>
      </w:r>
    </w:p>
    <w:p w14:paraId="408AFA1D" w14:textId="26A5C8A2" w:rsidR="00CD1FFF" w:rsidRDefault="00CD1FFF" w:rsidP="00725D01">
      <w:pPr>
        <w:pStyle w:val="ListParagraph"/>
        <w:numPr>
          <w:ilvl w:val="0"/>
          <w:numId w:val="5"/>
        </w:numPr>
        <w:jc w:val="both"/>
        <w:rPr>
          <w:sz w:val="22"/>
          <w:szCs w:val="22"/>
        </w:rPr>
      </w:pPr>
      <w:r>
        <w:rPr>
          <w:sz w:val="22"/>
          <w:szCs w:val="22"/>
        </w:rPr>
        <w:t>The organisers reserve the right to refuse any entry without giving a reason.</w:t>
      </w:r>
    </w:p>
    <w:p w14:paraId="410EBDC0" w14:textId="5F800406" w:rsidR="000C1095" w:rsidRPr="000C1095" w:rsidRDefault="000C1095" w:rsidP="00725D01">
      <w:pPr>
        <w:pStyle w:val="ListParagraph"/>
        <w:numPr>
          <w:ilvl w:val="0"/>
          <w:numId w:val="5"/>
        </w:numPr>
        <w:jc w:val="both"/>
        <w:rPr>
          <w:sz w:val="22"/>
          <w:szCs w:val="22"/>
        </w:rPr>
      </w:pPr>
      <w:r>
        <w:rPr>
          <w:sz w:val="22"/>
          <w:szCs w:val="22"/>
        </w:rPr>
        <w:t xml:space="preserve">All entries must be accompanied by the correct entry fee. </w:t>
      </w:r>
    </w:p>
    <w:p w14:paraId="2EA9F9A9" w14:textId="77777777" w:rsidR="00CD1FFF" w:rsidRDefault="00CD1FFF" w:rsidP="00725D01">
      <w:pPr>
        <w:pStyle w:val="ListParagraph"/>
        <w:numPr>
          <w:ilvl w:val="0"/>
          <w:numId w:val="5"/>
        </w:numPr>
        <w:jc w:val="both"/>
        <w:rPr>
          <w:sz w:val="22"/>
          <w:szCs w:val="22"/>
        </w:rPr>
      </w:pPr>
      <w:r>
        <w:rPr>
          <w:sz w:val="22"/>
          <w:szCs w:val="22"/>
        </w:rPr>
        <w:t>The decision of the judges and stewards in all cases is final.</w:t>
      </w:r>
    </w:p>
    <w:p w14:paraId="27855141" w14:textId="102AACBB" w:rsidR="00CD1FFF" w:rsidRDefault="000C1095" w:rsidP="00725D01">
      <w:pPr>
        <w:pStyle w:val="ListParagraph"/>
        <w:numPr>
          <w:ilvl w:val="0"/>
          <w:numId w:val="5"/>
        </w:numPr>
        <w:jc w:val="both"/>
        <w:rPr>
          <w:sz w:val="22"/>
          <w:szCs w:val="22"/>
        </w:rPr>
      </w:pPr>
      <w:r>
        <w:rPr>
          <w:sz w:val="22"/>
          <w:szCs w:val="22"/>
        </w:rPr>
        <w:t>The event is open to member of The Pony Club only</w:t>
      </w:r>
      <w:r w:rsidR="00DA0488">
        <w:rPr>
          <w:sz w:val="22"/>
          <w:szCs w:val="22"/>
        </w:rPr>
        <w:t xml:space="preserve"> and will be run under The Pony Club Show Jumping rules 202</w:t>
      </w:r>
      <w:r w:rsidR="00375512">
        <w:rPr>
          <w:sz w:val="22"/>
          <w:szCs w:val="22"/>
        </w:rPr>
        <w:t>5</w:t>
      </w:r>
      <w:r w:rsidR="00DA0488">
        <w:rPr>
          <w:sz w:val="22"/>
          <w:szCs w:val="22"/>
        </w:rPr>
        <w:t xml:space="preserve">. </w:t>
      </w:r>
    </w:p>
    <w:p w14:paraId="74DB170B" w14:textId="10044AB1" w:rsidR="000C1095" w:rsidRDefault="000C1095" w:rsidP="00725D01">
      <w:pPr>
        <w:pStyle w:val="ListParagraph"/>
        <w:numPr>
          <w:ilvl w:val="0"/>
          <w:numId w:val="5"/>
        </w:numPr>
        <w:jc w:val="both"/>
        <w:rPr>
          <w:sz w:val="22"/>
          <w:szCs w:val="22"/>
        </w:rPr>
      </w:pPr>
      <w:r>
        <w:rPr>
          <w:sz w:val="22"/>
          <w:szCs w:val="22"/>
        </w:rPr>
        <w:t xml:space="preserve">Horses and ponies must be 5 years or older on the day of the show. </w:t>
      </w:r>
    </w:p>
    <w:p w14:paraId="00E29C60" w14:textId="18A72A26" w:rsidR="000C1095" w:rsidRPr="000C1095" w:rsidRDefault="000C1095" w:rsidP="00725D01">
      <w:pPr>
        <w:pStyle w:val="ListParagraph"/>
        <w:numPr>
          <w:ilvl w:val="0"/>
          <w:numId w:val="5"/>
        </w:numPr>
        <w:jc w:val="both"/>
        <w:rPr>
          <w:sz w:val="22"/>
          <w:szCs w:val="22"/>
        </w:rPr>
      </w:pPr>
      <w:r>
        <w:rPr>
          <w:b/>
          <w:bCs/>
          <w:sz w:val="22"/>
          <w:szCs w:val="22"/>
        </w:rPr>
        <w:t xml:space="preserve">All competitors must be suitably dressed in correct </w:t>
      </w:r>
      <w:r w:rsidR="009F466C">
        <w:rPr>
          <w:b/>
          <w:bCs/>
          <w:sz w:val="22"/>
          <w:szCs w:val="22"/>
        </w:rPr>
        <w:t xml:space="preserve">Pony Club </w:t>
      </w:r>
      <w:r>
        <w:rPr>
          <w:b/>
          <w:bCs/>
          <w:sz w:val="22"/>
          <w:szCs w:val="22"/>
        </w:rPr>
        <w:t xml:space="preserve">riding attire.  </w:t>
      </w:r>
    </w:p>
    <w:p w14:paraId="0FB2339B" w14:textId="79CF7258" w:rsidR="000C1095" w:rsidRPr="00DA0488" w:rsidRDefault="000C1095" w:rsidP="00DA0488">
      <w:pPr>
        <w:pStyle w:val="ListParagraph"/>
        <w:numPr>
          <w:ilvl w:val="0"/>
          <w:numId w:val="5"/>
        </w:numPr>
        <w:jc w:val="both"/>
        <w:rPr>
          <w:sz w:val="22"/>
          <w:szCs w:val="22"/>
        </w:rPr>
      </w:pPr>
      <w:r>
        <w:rPr>
          <w:b/>
          <w:bCs/>
          <w:sz w:val="22"/>
          <w:szCs w:val="22"/>
        </w:rPr>
        <w:t>Hats must be of the standard accepted as of 1</w:t>
      </w:r>
      <w:r w:rsidRPr="000C1095">
        <w:rPr>
          <w:b/>
          <w:bCs/>
          <w:sz w:val="22"/>
          <w:szCs w:val="22"/>
          <w:vertAlign w:val="superscript"/>
        </w:rPr>
        <w:t>st</w:t>
      </w:r>
      <w:r>
        <w:rPr>
          <w:b/>
          <w:bCs/>
          <w:sz w:val="22"/>
          <w:szCs w:val="22"/>
        </w:rPr>
        <w:t xml:space="preserve"> January 202</w:t>
      </w:r>
      <w:r w:rsidR="00375512">
        <w:rPr>
          <w:b/>
          <w:bCs/>
          <w:sz w:val="22"/>
          <w:szCs w:val="22"/>
        </w:rPr>
        <w:t>5</w:t>
      </w:r>
      <w:r>
        <w:rPr>
          <w:b/>
          <w:bCs/>
          <w:sz w:val="22"/>
          <w:szCs w:val="22"/>
        </w:rPr>
        <w:t xml:space="preserve">.  See PC </w:t>
      </w:r>
      <w:r w:rsidR="00A174DD">
        <w:rPr>
          <w:b/>
          <w:bCs/>
          <w:sz w:val="22"/>
          <w:szCs w:val="22"/>
        </w:rPr>
        <w:t>Show</w:t>
      </w:r>
      <w:r w:rsidR="00DA0488">
        <w:rPr>
          <w:b/>
          <w:bCs/>
          <w:sz w:val="22"/>
          <w:szCs w:val="22"/>
        </w:rPr>
        <w:t xml:space="preserve"> J</w:t>
      </w:r>
      <w:r w:rsidR="00A174DD">
        <w:rPr>
          <w:b/>
          <w:bCs/>
          <w:sz w:val="22"/>
          <w:szCs w:val="22"/>
        </w:rPr>
        <w:t>umping</w:t>
      </w:r>
      <w:r>
        <w:rPr>
          <w:b/>
          <w:bCs/>
          <w:sz w:val="22"/>
          <w:szCs w:val="22"/>
        </w:rPr>
        <w:t xml:space="preserve"> Rule </w:t>
      </w:r>
      <w:r w:rsidR="00A174DD">
        <w:rPr>
          <w:b/>
          <w:bCs/>
          <w:sz w:val="22"/>
          <w:szCs w:val="22"/>
        </w:rPr>
        <w:t>Book 202</w:t>
      </w:r>
      <w:r w:rsidR="009F466C">
        <w:rPr>
          <w:b/>
          <w:bCs/>
          <w:sz w:val="22"/>
          <w:szCs w:val="22"/>
        </w:rPr>
        <w:t>4</w:t>
      </w:r>
      <w:r w:rsidR="00A174DD" w:rsidRPr="00DA0488">
        <w:rPr>
          <w:b/>
          <w:bCs/>
          <w:sz w:val="22"/>
          <w:szCs w:val="22"/>
        </w:rPr>
        <w:t xml:space="preserve"> </w:t>
      </w:r>
      <w:r w:rsidRPr="00DA0488">
        <w:rPr>
          <w:b/>
          <w:bCs/>
          <w:sz w:val="22"/>
          <w:szCs w:val="22"/>
        </w:rPr>
        <w:t xml:space="preserve">for a table of the standards accepted. Chin straps must be correctly </w:t>
      </w:r>
      <w:proofErr w:type="gramStart"/>
      <w:r w:rsidRPr="00DA0488">
        <w:rPr>
          <w:b/>
          <w:bCs/>
          <w:sz w:val="22"/>
          <w:szCs w:val="22"/>
        </w:rPr>
        <w:t>fastened at all times</w:t>
      </w:r>
      <w:proofErr w:type="gramEnd"/>
      <w:r w:rsidRPr="00DA0488">
        <w:rPr>
          <w:b/>
          <w:bCs/>
          <w:sz w:val="22"/>
          <w:szCs w:val="22"/>
        </w:rPr>
        <w:t xml:space="preserve"> when mounted</w:t>
      </w:r>
      <w:r w:rsidR="004528EC">
        <w:rPr>
          <w:b/>
          <w:bCs/>
          <w:sz w:val="22"/>
          <w:szCs w:val="22"/>
        </w:rPr>
        <w:t>.</w:t>
      </w:r>
      <w:r w:rsidRPr="00DA0488">
        <w:rPr>
          <w:sz w:val="22"/>
          <w:szCs w:val="22"/>
        </w:rPr>
        <w:t xml:space="preserve"> </w:t>
      </w:r>
    </w:p>
    <w:p w14:paraId="451BF758" w14:textId="717931FE" w:rsidR="000C1095" w:rsidRDefault="000C1095" w:rsidP="00725D01">
      <w:pPr>
        <w:pStyle w:val="ListParagraph"/>
        <w:numPr>
          <w:ilvl w:val="0"/>
          <w:numId w:val="5"/>
        </w:numPr>
        <w:jc w:val="both"/>
        <w:rPr>
          <w:sz w:val="22"/>
          <w:szCs w:val="22"/>
        </w:rPr>
      </w:pPr>
      <w:r>
        <w:rPr>
          <w:sz w:val="22"/>
          <w:szCs w:val="22"/>
        </w:rPr>
        <w:t xml:space="preserve">Dogs must </w:t>
      </w:r>
      <w:proofErr w:type="gramStart"/>
      <w:r>
        <w:rPr>
          <w:sz w:val="22"/>
          <w:szCs w:val="22"/>
        </w:rPr>
        <w:t>be under control and on a lead at all times</w:t>
      </w:r>
      <w:proofErr w:type="gramEnd"/>
      <w:r>
        <w:rPr>
          <w:sz w:val="22"/>
          <w:szCs w:val="22"/>
        </w:rPr>
        <w:t xml:space="preserve">. </w:t>
      </w:r>
    </w:p>
    <w:p w14:paraId="517FD1C9" w14:textId="5B4022A6" w:rsidR="000C1095" w:rsidRDefault="000C1095" w:rsidP="00725D01">
      <w:pPr>
        <w:pStyle w:val="ListParagraph"/>
        <w:numPr>
          <w:ilvl w:val="0"/>
          <w:numId w:val="5"/>
        </w:numPr>
        <w:jc w:val="both"/>
        <w:rPr>
          <w:sz w:val="22"/>
          <w:szCs w:val="22"/>
        </w:rPr>
      </w:pPr>
      <w:r>
        <w:rPr>
          <w:sz w:val="22"/>
          <w:szCs w:val="22"/>
        </w:rPr>
        <w:t>The organisers reserve the right to alter the programme of events as their discretion and should the event be cancelled for any reason the Organisers reserve the right to retain a proportion of the entry fees to cover their expenses.</w:t>
      </w:r>
    </w:p>
    <w:p w14:paraId="467E2EAB" w14:textId="6DB662F3" w:rsidR="000C1095" w:rsidRDefault="000C1095" w:rsidP="00725D01">
      <w:pPr>
        <w:pStyle w:val="ListParagraph"/>
        <w:numPr>
          <w:ilvl w:val="0"/>
          <w:numId w:val="5"/>
        </w:numPr>
        <w:jc w:val="both"/>
        <w:rPr>
          <w:sz w:val="22"/>
          <w:szCs w:val="22"/>
        </w:rPr>
      </w:pPr>
      <w:r>
        <w:rPr>
          <w:b/>
          <w:bCs/>
          <w:sz w:val="22"/>
          <w:szCs w:val="22"/>
        </w:rPr>
        <w:t xml:space="preserve">Substitution of entries. </w:t>
      </w:r>
      <w:r>
        <w:rPr>
          <w:sz w:val="22"/>
          <w:szCs w:val="22"/>
        </w:rPr>
        <w:t>A rider may request to substitute a horse/pony for a class that he/she has entered</w:t>
      </w:r>
      <w:r w:rsidR="00C80B50">
        <w:rPr>
          <w:sz w:val="22"/>
          <w:szCs w:val="22"/>
        </w:rPr>
        <w:t xml:space="preserve"> if the Organisers are so advised and in agreement. </w:t>
      </w:r>
      <w:r w:rsidR="00C80B50">
        <w:rPr>
          <w:b/>
          <w:bCs/>
          <w:sz w:val="22"/>
          <w:szCs w:val="22"/>
        </w:rPr>
        <w:t xml:space="preserve">Horse and Rider </w:t>
      </w:r>
      <w:r w:rsidR="00C80B50">
        <w:rPr>
          <w:sz w:val="22"/>
          <w:szCs w:val="22"/>
        </w:rPr>
        <w:t>may not be substituted  - this is in effect a completely different entry.</w:t>
      </w:r>
    </w:p>
    <w:p w14:paraId="08FEFECA" w14:textId="6B536A4F" w:rsidR="00C80B50" w:rsidRDefault="00C80B50" w:rsidP="00725D01">
      <w:pPr>
        <w:pStyle w:val="ListParagraph"/>
        <w:numPr>
          <w:ilvl w:val="0"/>
          <w:numId w:val="5"/>
        </w:numPr>
        <w:jc w:val="both"/>
        <w:rPr>
          <w:sz w:val="22"/>
          <w:szCs w:val="22"/>
        </w:rPr>
      </w:pPr>
      <w:r w:rsidRPr="00C80B50">
        <w:rPr>
          <w:sz w:val="22"/>
          <w:szCs w:val="22"/>
        </w:rPr>
        <w:t xml:space="preserve">Being late for your time may result in elimination. </w:t>
      </w:r>
    </w:p>
    <w:p w14:paraId="7A225C32" w14:textId="687C0FEF" w:rsidR="00C80B50" w:rsidRDefault="00C80B50" w:rsidP="00725D01">
      <w:pPr>
        <w:pStyle w:val="ListParagraph"/>
        <w:numPr>
          <w:ilvl w:val="0"/>
          <w:numId w:val="5"/>
        </w:numPr>
        <w:jc w:val="both"/>
        <w:rPr>
          <w:sz w:val="22"/>
          <w:szCs w:val="22"/>
        </w:rPr>
      </w:pPr>
      <w:r>
        <w:rPr>
          <w:sz w:val="22"/>
          <w:szCs w:val="22"/>
        </w:rPr>
        <w:t xml:space="preserve">Horse/Ponies left tied to the outside of trailers/lorries </w:t>
      </w:r>
      <w:r>
        <w:rPr>
          <w:b/>
          <w:bCs/>
          <w:sz w:val="22"/>
          <w:szCs w:val="22"/>
        </w:rPr>
        <w:t xml:space="preserve">MUST NOT </w:t>
      </w:r>
      <w:r>
        <w:rPr>
          <w:sz w:val="22"/>
          <w:szCs w:val="22"/>
        </w:rPr>
        <w:t>be left unattended.</w:t>
      </w:r>
    </w:p>
    <w:p w14:paraId="7A7C411A" w14:textId="33B2AB65" w:rsidR="00C80B50" w:rsidRPr="00C80B50" w:rsidRDefault="00C80B50" w:rsidP="00725D01">
      <w:pPr>
        <w:pStyle w:val="ListParagraph"/>
        <w:numPr>
          <w:ilvl w:val="0"/>
          <w:numId w:val="5"/>
        </w:numPr>
        <w:jc w:val="both"/>
        <w:rPr>
          <w:sz w:val="22"/>
          <w:szCs w:val="22"/>
        </w:rPr>
      </w:pPr>
      <w:r>
        <w:rPr>
          <w:b/>
          <w:bCs/>
          <w:sz w:val="22"/>
          <w:szCs w:val="22"/>
        </w:rPr>
        <w:t>Please ensure that the area around your box is left clean and tidy.</w:t>
      </w:r>
    </w:p>
    <w:p w14:paraId="68661888" w14:textId="4B4178AE" w:rsidR="00C80B50" w:rsidRDefault="00C80B50" w:rsidP="00725D01">
      <w:pPr>
        <w:pStyle w:val="ListParagraph"/>
        <w:numPr>
          <w:ilvl w:val="0"/>
          <w:numId w:val="5"/>
        </w:numPr>
        <w:jc w:val="both"/>
        <w:rPr>
          <w:sz w:val="22"/>
          <w:szCs w:val="22"/>
        </w:rPr>
      </w:pPr>
      <w:r>
        <w:rPr>
          <w:sz w:val="22"/>
          <w:szCs w:val="22"/>
        </w:rPr>
        <w:t xml:space="preserve">There will be no refund of entry fees </w:t>
      </w:r>
      <w:r w:rsidR="009F466C">
        <w:rPr>
          <w:sz w:val="22"/>
          <w:szCs w:val="22"/>
        </w:rPr>
        <w:t>after the closing date. R</w:t>
      </w:r>
      <w:r>
        <w:rPr>
          <w:sz w:val="22"/>
          <w:szCs w:val="22"/>
        </w:rPr>
        <w:t xml:space="preserve">efunds </w:t>
      </w:r>
      <w:r w:rsidR="009F466C">
        <w:rPr>
          <w:sz w:val="22"/>
          <w:szCs w:val="22"/>
        </w:rPr>
        <w:t>prior to the closing date are</w:t>
      </w:r>
      <w:r>
        <w:rPr>
          <w:sz w:val="22"/>
          <w:szCs w:val="22"/>
        </w:rPr>
        <w:t xml:space="preserve"> </w:t>
      </w:r>
      <w:r w:rsidR="009F466C">
        <w:rPr>
          <w:sz w:val="22"/>
          <w:szCs w:val="22"/>
        </w:rPr>
        <w:t>minus the booking fee</w:t>
      </w:r>
      <w:r>
        <w:rPr>
          <w:sz w:val="22"/>
          <w:szCs w:val="22"/>
        </w:rPr>
        <w:t xml:space="preserve">. </w:t>
      </w:r>
    </w:p>
    <w:p w14:paraId="6AEAB6C0" w14:textId="37622A3F" w:rsidR="00C80B50" w:rsidRPr="00C80B50" w:rsidRDefault="00C80B50" w:rsidP="00725D01">
      <w:pPr>
        <w:pStyle w:val="ListParagraph"/>
        <w:numPr>
          <w:ilvl w:val="0"/>
          <w:numId w:val="5"/>
        </w:numPr>
        <w:jc w:val="both"/>
        <w:rPr>
          <w:sz w:val="22"/>
          <w:szCs w:val="22"/>
        </w:rPr>
      </w:pPr>
      <w:r>
        <w:rPr>
          <w:b/>
          <w:bCs/>
          <w:sz w:val="22"/>
          <w:szCs w:val="22"/>
        </w:rPr>
        <w:t xml:space="preserve">Riders or visitors are not entitled to be anywhere on the estate other than the specific facilities being used for the event. Anyone found on the estate will be banned for ALL future events at this venue. </w:t>
      </w:r>
    </w:p>
    <w:p w14:paraId="0E4FDAFA" w14:textId="2890643D" w:rsidR="00F274E0" w:rsidRDefault="00F274E0" w:rsidP="00F274E0">
      <w:pPr>
        <w:jc w:val="center"/>
        <w:rPr>
          <w:b/>
          <w:bCs/>
          <w:sz w:val="32"/>
          <w:szCs w:val="32"/>
        </w:rPr>
      </w:pPr>
    </w:p>
    <w:p w14:paraId="46625393" w14:textId="452CF8F5" w:rsidR="00F274E0" w:rsidRDefault="00F274E0" w:rsidP="00F274E0">
      <w:pPr>
        <w:jc w:val="center"/>
        <w:rPr>
          <w:b/>
          <w:bCs/>
          <w:sz w:val="32"/>
          <w:szCs w:val="32"/>
        </w:rPr>
      </w:pPr>
    </w:p>
    <w:p w14:paraId="69579E93" w14:textId="616B69DB" w:rsidR="00F274E0" w:rsidRDefault="00F274E0" w:rsidP="00F274E0">
      <w:pPr>
        <w:jc w:val="center"/>
        <w:rPr>
          <w:b/>
          <w:bCs/>
          <w:sz w:val="32"/>
          <w:szCs w:val="32"/>
        </w:rPr>
      </w:pPr>
    </w:p>
    <w:p w14:paraId="66A2C538" w14:textId="77777777" w:rsidR="00A174DD" w:rsidRDefault="00A174DD" w:rsidP="00665BD6">
      <w:pPr>
        <w:jc w:val="center"/>
        <w:rPr>
          <w:b/>
          <w:bCs/>
          <w:color w:val="00B050"/>
          <w:sz w:val="32"/>
          <w:szCs w:val="32"/>
        </w:rPr>
      </w:pPr>
    </w:p>
    <w:p w14:paraId="5919E342" w14:textId="77777777" w:rsidR="00A174DD" w:rsidRDefault="00A174DD" w:rsidP="00665BD6">
      <w:pPr>
        <w:jc w:val="center"/>
        <w:rPr>
          <w:b/>
          <w:bCs/>
          <w:color w:val="00B050"/>
          <w:sz w:val="32"/>
          <w:szCs w:val="32"/>
        </w:rPr>
      </w:pPr>
    </w:p>
    <w:p w14:paraId="419AC545" w14:textId="77777777" w:rsidR="00A174DD" w:rsidRDefault="00A174DD" w:rsidP="00665BD6">
      <w:pPr>
        <w:jc w:val="center"/>
        <w:rPr>
          <w:b/>
          <w:bCs/>
          <w:color w:val="00B050"/>
          <w:sz w:val="32"/>
          <w:szCs w:val="32"/>
        </w:rPr>
      </w:pPr>
    </w:p>
    <w:p w14:paraId="25022F55" w14:textId="77777777" w:rsidR="00A174DD" w:rsidRDefault="00A174DD" w:rsidP="00665BD6">
      <w:pPr>
        <w:jc w:val="center"/>
        <w:rPr>
          <w:b/>
          <w:bCs/>
          <w:color w:val="00B050"/>
          <w:sz w:val="32"/>
          <w:szCs w:val="32"/>
        </w:rPr>
      </w:pPr>
    </w:p>
    <w:p w14:paraId="7C050ACE" w14:textId="77777777" w:rsidR="00A174DD" w:rsidRDefault="00A174DD" w:rsidP="00665BD6">
      <w:pPr>
        <w:jc w:val="center"/>
        <w:rPr>
          <w:b/>
          <w:bCs/>
          <w:color w:val="00B050"/>
          <w:sz w:val="32"/>
          <w:szCs w:val="32"/>
        </w:rPr>
      </w:pPr>
    </w:p>
    <w:p w14:paraId="42682070" w14:textId="77777777" w:rsidR="006C11F1" w:rsidRDefault="006C11F1" w:rsidP="00665BD6">
      <w:pPr>
        <w:jc w:val="center"/>
        <w:rPr>
          <w:b/>
          <w:bCs/>
          <w:color w:val="00B050"/>
          <w:sz w:val="32"/>
          <w:szCs w:val="32"/>
        </w:rPr>
      </w:pPr>
    </w:p>
    <w:p w14:paraId="3FEA345A" w14:textId="77777777" w:rsidR="006C11F1" w:rsidRDefault="006C11F1" w:rsidP="00665BD6">
      <w:pPr>
        <w:jc w:val="center"/>
        <w:rPr>
          <w:b/>
          <w:bCs/>
          <w:color w:val="00B050"/>
          <w:sz w:val="32"/>
          <w:szCs w:val="32"/>
        </w:rPr>
      </w:pPr>
    </w:p>
    <w:p w14:paraId="764E2EED" w14:textId="77777777" w:rsidR="00DA0488" w:rsidRDefault="00DA0488" w:rsidP="00665BD6">
      <w:pPr>
        <w:jc w:val="center"/>
        <w:rPr>
          <w:b/>
          <w:bCs/>
          <w:color w:val="00B050"/>
          <w:sz w:val="32"/>
          <w:szCs w:val="32"/>
        </w:rPr>
      </w:pPr>
    </w:p>
    <w:p w14:paraId="690F0E18" w14:textId="77777777" w:rsidR="00B60E8F" w:rsidRDefault="00B60E8F" w:rsidP="00665BD6">
      <w:pPr>
        <w:jc w:val="center"/>
        <w:rPr>
          <w:b/>
          <w:bCs/>
          <w:color w:val="00B050"/>
          <w:sz w:val="32"/>
          <w:szCs w:val="32"/>
        </w:rPr>
      </w:pPr>
    </w:p>
    <w:p w14:paraId="720684B7" w14:textId="77777777" w:rsidR="00626C8D" w:rsidRDefault="00626C8D" w:rsidP="00665BD6">
      <w:pPr>
        <w:jc w:val="center"/>
        <w:rPr>
          <w:b/>
          <w:bCs/>
          <w:color w:val="00B050"/>
          <w:sz w:val="32"/>
          <w:szCs w:val="32"/>
        </w:rPr>
      </w:pPr>
    </w:p>
    <w:p w14:paraId="302F1D60" w14:textId="69796AE3" w:rsidR="00725D01" w:rsidRPr="008C747F" w:rsidRDefault="006121C0" w:rsidP="00665BD6">
      <w:pPr>
        <w:jc w:val="center"/>
        <w:rPr>
          <w:b/>
          <w:bCs/>
          <w:color w:val="00B050"/>
          <w:sz w:val="32"/>
          <w:szCs w:val="32"/>
        </w:rPr>
      </w:pPr>
      <w:r w:rsidRPr="008C747F">
        <w:rPr>
          <w:b/>
          <w:bCs/>
          <w:color w:val="00B050"/>
          <w:sz w:val="32"/>
          <w:szCs w:val="32"/>
        </w:rPr>
        <w:lastRenderedPageBreak/>
        <w:t>Schedule of Classes</w:t>
      </w:r>
    </w:p>
    <w:p w14:paraId="7793E166" w14:textId="4EC2BD01" w:rsidR="00A174DD" w:rsidRDefault="008C747F" w:rsidP="00F274E0">
      <w:pPr>
        <w:jc w:val="center"/>
        <w:rPr>
          <w:b/>
          <w:bCs/>
          <w:sz w:val="28"/>
          <w:szCs w:val="28"/>
        </w:rPr>
      </w:pPr>
      <w:r w:rsidRPr="008C747F">
        <w:rPr>
          <w:b/>
          <w:bCs/>
          <w:sz w:val="28"/>
          <w:szCs w:val="28"/>
        </w:rPr>
        <w:t>All classes £</w:t>
      </w:r>
      <w:r w:rsidR="00A174DD">
        <w:rPr>
          <w:b/>
          <w:bCs/>
          <w:sz w:val="28"/>
          <w:szCs w:val="28"/>
        </w:rPr>
        <w:t>1</w:t>
      </w:r>
      <w:r w:rsidR="009F466C">
        <w:rPr>
          <w:b/>
          <w:bCs/>
          <w:sz w:val="28"/>
          <w:szCs w:val="28"/>
        </w:rPr>
        <w:t>5 (includes paramedic fee)</w:t>
      </w:r>
    </w:p>
    <w:p w14:paraId="6E78CF0C" w14:textId="2BABECFB" w:rsidR="008F183C" w:rsidRDefault="008C747F" w:rsidP="008F183C">
      <w:pPr>
        <w:jc w:val="center"/>
        <w:rPr>
          <w:b/>
          <w:bCs/>
          <w:sz w:val="28"/>
          <w:szCs w:val="28"/>
        </w:rPr>
      </w:pPr>
      <w:r>
        <w:rPr>
          <w:b/>
          <w:bCs/>
          <w:sz w:val="28"/>
          <w:szCs w:val="28"/>
        </w:rPr>
        <w:t xml:space="preserve">Booking via </w:t>
      </w:r>
      <w:hyperlink r:id="rId9" w:history="1">
        <w:r w:rsidR="006C11F1" w:rsidRPr="00023738">
          <w:rPr>
            <w:rStyle w:val="Hyperlink"/>
            <w:b/>
            <w:bCs/>
            <w:sz w:val="28"/>
            <w:szCs w:val="28"/>
          </w:rPr>
          <w:t>www.horse-events.co.uk</w:t>
        </w:r>
      </w:hyperlink>
      <w:r w:rsidR="006C11F1">
        <w:rPr>
          <w:b/>
          <w:bCs/>
          <w:sz w:val="28"/>
          <w:szCs w:val="28"/>
        </w:rPr>
        <w:t xml:space="preserve"> </w:t>
      </w:r>
    </w:p>
    <w:p w14:paraId="56935AFA" w14:textId="77777777" w:rsidR="00B60E8F" w:rsidRDefault="00B60E8F" w:rsidP="00366F07">
      <w:pPr>
        <w:rPr>
          <w:rFonts w:ascii="Arial" w:hAnsi="Arial" w:cs="Arial"/>
          <w:color w:val="555555"/>
          <w:sz w:val="21"/>
          <w:szCs w:val="21"/>
          <w:shd w:val="clear" w:color="auto" w:fill="FFFFFF"/>
        </w:rPr>
      </w:pPr>
    </w:p>
    <w:p w14:paraId="042B6304" w14:textId="77777777" w:rsidR="00B60E8F" w:rsidRDefault="00B60E8F" w:rsidP="00366F07">
      <w:pPr>
        <w:rPr>
          <w:rFonts w:ascii="Arial" w:hAnsi="Arial" w:cs="Arial"/>
          <w:color w:val="555555"/>
          <w:sz w:val="21"/>
          <w:szCs w:val="21"/>
          <w:shd w:val="clear" w:color="auto" w:fill="FFFFFF"/>
        </w:rPr>
      </w:pPr>
    </w:p>
    <w:p w14:paraId="289E9736" w14:textId="71ECA47D" w:rsidR="00366F07" w:rsidRDefault="00366F07" w:rsidP="00366F07">
      <w:pPr>
        <w:rPr>
          <w:rFonts w:ascii="Arial" w:hAnsi="Arial" w:cs="Arial"/>
          <w:color w:val="555555"/>
          <w:sz w:val="21"/>
          <w:szCs w:val="21"/>
          <w:shd w:val="clear" w:color="auto" w:fill="FFFFFF"/>
        </w:rPr>
      </w:pPr>
      <w:r>
        <w:rPr>
          <w:rFonts w:ascii="Arial" w:hAnsi="Arial" w:cs="Arial"/>
          <w:color w:val="555555"/>
          <w:sz w:val="21"/>
          <w:szCs w:val="21"/>
          <w:shd w:val="clear" w:color="auto" w:fill="FFFFFF"/>
        </w:rPr>
        <w:t>All entries are subject to a non-refundable booking fee which will be stated online on a per class basis</w:t>
      </w:r>
    </w:p>
    <w:p w14:paraId="7E3F8A69" w14:textId="77777777" w:rsidR="009F466C" w:rsidRDefault="009F466C" w:rsidP="00366F07">
      <w:pPr>
        <w:rPr>
          <w:rFonts w:ascii="Arial" w:hAnsi="Arial" w:cs="Arial"/>
          <w:color w:val="555555"/>
          <w:sz w:val="21"/>
          <w:szCs w:val="21"/>
          <w:shd w:val="clear" w:color="auto" w:fill="FFFFFF"/>
        </w:rPr>
      </w:pPr>
    </w:p>
    <w:p w14:paraId="45186634" w14:textId="524A2F6E" w:rsidR="002B1853" w:rsidRPr="002B1853" w:rsidRDefault="009F466C" w:rsidP="002B1853">
      <w:pPr>
        <w:rPr>
          <w:rFonts w:ascii="Arial" w:hAnsi="Arial" w:cs="Arial"/>
          <w:color w:val="555555"/>
          <w:sz w:val="21"/>
          <w:szCs w:val="21"/>
          <w:shd w:val="clear" w:color="auto" w:fill="FFFFFF"/>
        </w:rPr>
      </w:pPr>
      <w:r w:rsidRPr="00375512">
        <w:rPr>
          <w:rFonts w:ascii="Arial" w:hAnsi="Arial" w:cs="Arial"/>
          <w:b/>
          <w:bCs/>
          <w:color w:val="555555"/>
          <w:sz w:val="21"/>
          <w:szCs w:val="21"/>
          <w:shd w:val="clear" w:color="auto" w:fill="FFFFFF"/>
        </w:rPr>
        <w:t>Ponies may not compete in more than two classes</w:t>
      </w:r>
      <w:r>
        <w:rPr>
          <w:rFonts w:ascii="Arial" w:hAnsi="Arial" w:cs="Arial"/>
          <w:color w:val="555555"/>
          <w:sz w:val="21"/>
          <w:szCs w:val="21"/>
          <w:shd w:val="clear" w:color="auto" w:fill="FFFFFF"/>
        </w:rPr>
        <w:t xml:space="preserve"> (horse and hound is not included in this). </w:t>
      </w:r>
      <w:r w:rsidR="002B1853">
        <w:rPr>
          <w:b/>
          <w:bCs/>
        </w:rPr>
        <w:t xml:space="preserve"> </w:t>
      </w:r>
    </w:p>
    <w:p w14:paraId="3E367D08" w14:textId="0EEDA3A6" w:rsidR="006C11F1" w:rsidRPr="00B75ED5" w:rsidRDefault="006C11F1" w:rsidP="009B471B">
      <w:pPr>
        <w:rPr>
          <w:rFonts w:asciiTheme="minorHAnsi" w:eastAsiaTheme="minorHAnsi" w:hAnsiTheme="minorHAnsi" w:cstheme="minorBidi"/>
          <w:b/>
          <w:bCs/>
          <w:sz w:val="28"/>
          <w:szCs w:val="28"/>
          <w:lang w:eastAsia="en-US"/>
        </w:rPr>
      </w:pPr>
    </w:p>
    <w:tbl>
      <w:tblPr>
        <w:tblStyle w:val="TableGrid"/>
        <w:tblW w:w="0" w:type="auto"/>
        <w:tblLook w:val="04A0" w:firstRow="1" w:lastRow="0" w:firstColumn="1" w:lastColumn="0" w:noHBand="0" w:noVBand="1"/>
      </w:tblPr>
      <w:tblGrid>
        <w:gridCol w:w="1696"/>
        <w:gridCol w:w="7320"/>
      </w:tblGrid>
      <w:tr w:rsidR="006C11F1" w14:paraId="6E23F806" w14:textId="77777777" w:rsidTr="006C11F1">
        <w:tc>
          <w:tcPr>
            <w:tcW w:w="9016" w:type="dxa"/>
            <w:gridSpan w:val="2"/>
            <w:shd w:val="clear" w:color="auto" w:fill="00B050"/>
          </w:tcPr>
          <w:p w14:paraId="60255CD5" w14:textId="77777777" w:rsidR="009B471B" w:rsidRDefault="006C11F1" w:rsidP="009B471B">
            <w:pPr>
              <w:jc w:val="center"/>
              <w:rPr>
                <w:b/>
                <w:bCs/>
                <w:sz w:val="28"/>
                <w:szCs w:val="28"/>
              </w:rPr>
            </w:pPr>
            <w:r>
              <w:rPr>
                <w:b/>
                <w:bCs/>
                <w:sz w:val="28"/>
                <w:szCs w:val="28"/>
              </w:rPr>
              <w:t>Ring One</w:t>
            </w:r>
          </w:p>
          <w:p w14:paraId="194CF451" w14:textId="77777777" w:rsidR="00DA0488" w:rsidRDefault="000E3595" w:rsidP="00DA0488">
            <w:pPr>
              <w:jc w:val="center"/>
              <w:rPr>
                <w:b/>
                <w:bCs/>
              </w:rPr>
            </w:pPr>
            <w:r>
              <w:rPr>
                <w:b/>
                <w:bCs/>
              </w:rPr>
              <w:t xml:space="preserve"> </w:t>
            </w:r>
            <w:r w:rsidR="00DA0488">
              <w:rPr>
                <w:b/>
                <w:bCs/>
              </w:rPr>
              <w:t xml:space="preserve">Combinations may only jump classes in one ring, except for the horse and hound class. </w:t>
            </w:r>
          </w:p>
          <w:p w14:paraId="6B24642D" w14:textId="6A3D7B75" w:rsidR="006C11F1" w:rsidRDefault="006C11F1" w:rsidP="00DA0488">
            <w:pPr>
              <w:rPr>
                <w:b/>
                <w:bCs/>
                <w:sz w:val="28"/>
                <w:szCs w:val="28"/>
              </w:rPr>
            </w:pPr>
          </w:p>
        </w:tc>
      </w:tr>
      <w:tr w:rsidR="006C11F1" w14:paraId="70592269" w14:textId="77777777" w:rsidTr="006C11F1">
        <w:tc>
          <w:tcPr>
            <w:tcW w:w="1696" w:type="dxa"/>
          </w:tcPr>
          <w:p w14:paraId="74EEEABF" w14:textId="1DA042C4" w:rsidR="006C11F1" w:rsidRPr="006C11F1" w:rsidRDefault="006C11F1" w:rsidP="006C11F1">
            <w:pPr>
              <w:jc w:val="both"/>
              <w:rPr>
                <w:rFonts w:cs="Times New Roman (Body CS)"/>
                <w:b/>
                <w:bCs/>
                <w:szCs w:val="28"/>
              </w:rPr>
            </w:pPr>
            <w:r w:rsidRPr="006C11F1">
              <w:rPr>
                <w:rFonts w:cs="Times New Roman (Body CS)"/>
                <w:b/>
                <w:bCs/>
                <w:szCs w:val="28"/>
              </w:rPr>
              <w:t>Class 1</w:t>
            </w:r>
          </w:p>
        </w:tc>
        <w:tc>
          <w:tcPr>
            <w:tcW w:w="7320" w:type="dxa"/>
          </w:tcPr>
          <w:p w14:paraId="606F1306" w14:textId="721C99B0" w:rsidR="006C11F1" w:rsidRPr="006C11F1" w:rsidRDefault="008A3379" w:rsidP="006C11F1">
            <w:pPr>
              <w:jc w:val="both"/>
              <w:rPr>
                <w:rFonts w:cs="Times New Roman (Body CS)"/>
                <w:b/>
                <w:bCs/>
                <w:szCs w:val="28"/>
              </w:rPr>
            </w:pPr>
            <w:r>
              <w:rPr>
                <w:rFonts w:cs="Times New Roman (Body CS)"/>
                <w:b/>
                <w:bCs/>
                <w:szCs w:val="28"/>
              </w:rPr>
              <w:t>60</w:t>
            </w:r>
            <w:r w:rsidR="006C11F1" w:rsidRPr="006C11F1">
              <w:rPr>
                <w:rFonts w:cs="Times New Roman (Body CS)"/>
                <w:b/>
                <w:bCs/>
                <w:szCs w:val="28"/>
              </w:rPr>
              <w:t>cm</w:t>
            </w:r>
            <w:r>
              <w:rPr>
                <w:rFonts w:cs="Times New Roman (Body CS)"/>
                <w:b/>
                <w:bCs/>
                <w:szCs w:val="28"/>
              </w:rPr>
              <w:t xml:space="preserve"> - Area 12</w:t>
            </w:r>
            <w:r w:rsidR="0051113A">
              <w:rPr>
                <w:rFonts w:cs="Times New Roman (Body CS)"/>
                <w:b/>
                <w:bCs/>
                <w:szCs w:val="28"/>
              </w:rPr>
              <w:t xml:space="preserve"> Championship </w:t>
            </w:r>
            <w:r>
              <w:rPr>
                <w:rFonts w:cs="Times New Roman (Body CS)"/>
                <w:b/>
                <w:bCs/>
                <w:szCs w:val="28"/>
              </w:rPr>
              <w:t xml:space="preserve">Qualifier </w:t>
            </w:r>
          </w:p>
          <w:p w14:paraId="0CB0A93C" w14:textId="3F1F9214" w:rsidR="006C11F1" w:rsidRPr="006C11F1" w:rsidRDefault="006C11F1" w:rsidP="0051113A">
            <w:pPr>
              <w:jc w:val="both"/>
              <w:rPr>
                <w:rFonts w:cs="Times New Roman (Body CS)"/>
                <w:szCs w:val="28"/>
              </w:rPr>
            </w:pPr>
          </w:p>
        </w:tc>
      </w:tr>
      <w:tr w:rsidR="006C11F1" w14:paraId="5B4E1BD0" w14:textId="77777777" w:rsidTr="006C11F1">
        <w:tc>
          <w:tcPr>
            <w:tcW w:w="1696" w:type="dxa"/>
          </w:tcPr>
          <w:p w14:paraId="2689F827" w14:textId="52E4D36B" w:rsidR="006C11F1" w:rsidRPr="006C11F1" w:rsidRDefault="006C11F1" w:rsidP="006C11F1">
            <w:pPr>
              <w:jc w:val="both"/>
              <w:rPr>
                <w:rFonts w:cs="Times New Roman (Body CS)"/>
                <w:b/>
                <w:bCs/>
                <w:szCs w:val="28"/>
              </w:rPr>
            </w:pPr>
            <w:r w:rsidRPr="006C11F1">
              <w:rPr>
                <w:rFonts w:cs="Times New Roman (Body CS)"/>
                <w:b/>
                <w:bCs/>
                <w:szCs w:val="28"/>
              </w:rPr>
              <w:t>Class 2</w:t>
            </w:r>
          </w:p>
        </w:tc>
        <w:tc>
          <w:tcPr>
            <w:tcW w:w="7320" w:type="dxa"/>
          </w:tcPr>
          <w:p w14:paraId="51549C7A" w14:textId="34CCC951" w:rsidR="006C11F1" w:rsidRPr="006C11F1" w:rsidRDefault="008A3379" w:rsidP="006C11F1">
            <w:pPr>
              <w:jc w:val="both"/>
              <w:rPr>
                <w:rFonts w:cs="Times New Roman (Body CS)"/>
                <w:b/>
                <w:bCs/>
                <w:szCs w:val="28"/>
              </w:rPr>
            </w:pPr>
            <w:r>
              <w:rPr>
                <w:rFonts w:cs="Times New Roman (Body CS)"/>
                <w:b/>
                <w:bCs/>
                <w:szCs w:val="28"/>
              </w:rPr>
              <w:t>70</w:t>
            </w:r>
            <w:r w:rsidR="006C11F1" w:rsidRPr="006C11F1">
              <w:rPr>
                <w:rFonts w:cs="Times New Roman (Body CS)"/>
                <w:b/>
                <w:bCs/>
                <w:szCs w:val="28"/>
              </w:rPr>
              <w:t>cm</w:t>
            </w:r>
            <w:r w:rsidR="006C11F1">
              <w:rPr>
                <w:rFonts w:cs="Times New Roman (Body CS)"/>
                <w:b/>
                <w:bCs/>
                <w:szCs w:val="28"/>
              </w:rPr>
              <w:t xml:space="preserve"> </w:t>
            </w:r>
            <w:r>
              <w:rPr>
                <w:rFonts w:cs="Times New Roman (Body CS)"/>
                <w:b/>
                <w:bCs/>
                <w:szCs w:val="28"/>
              </w:rPr>
              <w:t>- Area 12</w:t>
            </w:r>
            <w:r w:rsidR="0051113A">
              <w:rPr>
                <w:rFonts w:cs="Times New Roman (Body CS)"/>
                <w:b/>
                <w:bCs/>
                <w:szCs w:val="28"/>
              </w:rPr>
              <w:t xml:space="preserve"> </w:t>
            </w:r>
            <w:r>
              <w:rPr>
                <w:rFonts w:cs="Times New Roman (Body CS)"/>
                <w:b/>
                <w:bCs/>
                <w:szCs w:val="28"/>
              </w:rPr>
              <w:t>Champ</w:t>
            </w:r>
            <w:r w:rsidR="0051113A">
              <w:rPr>
                <w:rFonts w:cs="Times New Roman (Body CS)"/>
                <w:b/>
                <w:bCs/>
                <w:szCs w:val="28"/>
              </w:rPr>
              <w:t>ionship</w:t>
            </w:r>
            <w:r>
              <w:rPr>
                <w:rFonts w:cs="Times New Roman (Body CS)"/>
                <w:b/>
                <w:bCs/>
                <w:szCs w:val="28"/>
              </w:rPr>
              <w:t xml:space="preserve"> Qualifier</w:t>
            </w:r>
          </w:p>
          <w:p w14:paraId="1601BA20" w14:textId="59B73FBC" w:rsidR="006C11F1" w:rsidRPr="006C11F1" w:rsidRDefault="006C11F1" w:rsidP="0051113A">
            <w:pPr>
              <w:jc w:val="both"/>
              <w:rPr>
                <w:rFonts w:cs="Times New Roman (Body CS)"/>
                <w:b/>
                <w:bCs/>
                <w:szCs w:val="28"/>
              </w:rPr>
            </w:pPr>
          </w:p>
        </w:tc>
      </w:tr>
      <w:tr w:rsidR="006C11F1" w14:paraId="320315D8" w14:textId="77777777" w:rsidTr="00F10C7F">
        <w:tc>
          <w:tcPr>
            <w:tcW w:w="1696" w:type="dxa"/>
            <w:tcBorders>
              <w:bottom w:val="single" w:sz="4" w:space="0" w:color="auto"/>
            </w:tcBorders>
          </w:tcPr>
          <w:p w14:paraId="3D481E48" w14:textId="14F6E3C4" w:rsidR="006C11F1" w:rsidRPr="006C11F1" w:rsidRDefault="006C11F1" w:rsidP="006C11F1">
            <w:pPr>
              <w:jc w:val="both"/>
              <w:rPr>
                <w:rFonts w:cs="Times New Roman (Body CS)"/>
                <w:b/>
                <w:bCs/>
                <w:szCs w:val="28"/>
              </w:rPr>
            </w:pPr>
            <w:r w:rsidRPr="006C11F1">
              <w:rPr>
                <w:rFonts w:cs="Times New Roman (Body CS)"/>
                <w:b/>
                <w:bCs/>
                <w:szCs w:val="28"/>
              </w:rPr>
              <w:t xml:space="preserve">Class </w:t>
            </w:r>
            <w:r w:rsidR="003A4ADD">
              <w:rPr>
                <w:rFonts w:cs="Times New Roman (Body CS)"/>
                <w:b/>
                <w:bCs/>
                <w:szCs w:val="28"/>
              </w:rPr>
              <w:t>3</w:t>
            </w:r>
          </w:p>
        </w:tc>
        <w:tc>
          <w:tcPr>
            <w:tcW w:w="7320" w:type="dxa"/>
            <w:tcBorders>
              <w:bottom w:val="single" w:sz="4" w:space="0" w:color="auto"/>
            </w:tcBorders>
          </w:tcPr>
          <w:p w14:paraId="53DF5361" w14:textId="002B006F" w:rsidR="006C11F1" w:rsidRPr="006C11F1" w:rsidRDefault="008A3379" w:rsidP="006C11F1">
            <w:pPr>
              <w:jc w:val="both"/>
              <w:rPr>
                <w:rFonts w:cs="Times New Roman (Body CS)"/>
                <w:b/>
                <w:bCs/>
                <w:szCs w:val="28"/>
              </w:rPr>
            </w:pPr>
            <w:r>
              <w:rPr>
                <w:rFonts w:cs="Times New Roman (Body CS)"/>
                <w:b/>
                <w:bCs/>
                <w:szCs w:val="28"/>
              </w:rPr>
              <w:t>80c</w:t>
            </w:r>
            <w:r w:rsidR="00F10C7F">
              <w:rPr>
                <w:rFonts w:cs="Times New Roman (Body CS)"/>
                <w:b/>
                <w:bCs/>
                <w:szCs w:val="28"/>
              </w:rPr>
              <w:t>m</w:t>
            </w:r>
            <w:r w:rsidR="004528EC">
              <w:rPr>
                <w:rFonts w:cs="Times New Roman (Body CS)"/>
                <w:b/>
                <w:bCs/>
                <w:szCs w:val="28"/>
              </w:rPr>
              <w:t xml:space="preserve"> </w:t>
            </w:r>
          </w:p>
          <w:p w14:paraId="12BE850E" w14:textId="155F466E" w:rsidR="006C11F1" w:rsidRPr="006C11F1" w:rsidRDefault="006C11F1" w:rsidP="0051113A">
            <w:pPr>
              <w:jc w:val="both"/>
              <w:rPr>
                <w:rFonts w:cs="Times New Roman (Body CS)"/>
                <w:b/>
                <w:bCs/>
                <w:szCs w:val="28"/>
              </w:rPr>
            </w:pPr>
          </w:p>
        </w:tc>
      </w:tr>
      <w:tr w:rsidR="008A3379" w14:paraId="2B70DF18" w14:textId="77777777" w:rsidTr="00F10C7F">
        <w:tc>
          <w:tcPr>
            <w:tcW w:w="1696" w:type="dxa"/>
            <w:tcBorders>
              <w:bottom w:val="single" w:sz="4" w:space="0" w:color="auto"/>
            </w:tcBorders>
          </w:tcPr>
          <w:p w14:paraId="2B33D415" w14:textId="5305ED4D" w:rsidR="008A3379" w:rsidRPr="006C11F1" w:rsidRDefault="008A3379"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4</w:t>
            </w:r>
          </w:p>
        </w:tc>
        <w:tc>
          <w:tcPr>
            <w:tcW w:w="7320" w:type="dxa"/>
            <w:tcBorders>
              <w:bottom w:val="single" w:sz="4" w:space="0" w:color="auto"/>
            </w:tcBorders>
          </w:tcPr>
          <w:p w14:paraId="56D08595" w14:textId="77777777" w:rsidR="008A3379" w:rsidRDefault="008A3379" w:rsidP="00701AB8">
            <w:pPr>
              <w:jc w:val="both"/>
              <w:rPr>
                <w:rFonts w:cs="Times New Roman (Body CS)"/>
                <w:b/>
                <w:bCs/>
                <w:szCs w:val="28"/>
              </w:rPr>
            </w:pPr>
            <w:r>
              <w:rPr>
                <w:rFonts w:cs="Times New Roman (Body CS)"/>
                <w:b/>
                <w:bCs/>
                <w:szCs w:val="28"/>
              </w:rPr>
              <w:t>90cm</w:t>
            </w:r>
            <w:r w:rsidR="0051113A">
              <w:rPr>
                <w:rFonts w:cs="Times New Roman (Body CS)"/>
                <w:b/>
                <w:bCs/>
                <w:szCs w:val="28"/>
              </w:rPr>
              <w:t xml:space="preserve"> </w:t>
            </w:r>
          </w:p>
          <w:p w14:paraId="7E5C0676" w14:textId="0CBC4039" w:rsidR="00701AB8" w:rsidRDefault="00701AB8" w:rsidP="00701AB8">
            <w:pPr>
              <w:jc w:val="both"/>
              <w:rPr>
                <w:rFonts w:cs="Times New Roman (Body CS)"/>
                <w:b/>
                <w:bCs/>
                <w:szCs w:val="28"/>
              </w:rPr>
            </w:pPr>
          </w:p>
        </w:tc>
      </w:tr>
    </w:tbl>
    <w:p w14:paraId="4BEC69EE" w14:textId="6F58424B" w:rsidR="008A3379" w:rsidRDefault="008A3379"/>
    <w:p w14:paraId="26BC698F" w14:textId="77777777" w:rsidR="0051113A" w:rsidRDefault="0051113A"/>
    <w:tbl>
      <w:tblPr>
        <w:tblStyle w:val="TableGrid"/>
        <w:tblW w:w="0" w:type="auto"/>
        <w:tblLook w:val="04A0" w:firstRow="1" w:lastRow="0" w:firstColumn="1" w:lastColumn="0" w:noHBand="0" w:noVBand="1"/>
      </w:tblPr>
      <w:tblGrid>
        <w:gridCol w:w="1696"/>
        <w:gridCol w:w="7320"/>
      </w:tblGrid>
      <w:tr w:rsidR="006C11F1" w14:paraId="0B469DFA" w14:textId="77777777" w:rsidTr="00F10C7F">
        <w:tc>
          <w:tcPr>
            <w:tcW w:w="9016" w:type="dxa"/>
            <w:gridSpan w:val="2"/>
            <w:shd w:val="clear" w:color="auto" w:fill="00B050"/>
          </w:tcPr>
          <w:p w14:paraId="53265722" w14:textId="7D4B46EA" w:rsidR="006C11F1" w:rsidRDefault="006C11F1" w:rsidP="006C11F1">
            <w:pPr>
              <w:jc w:val="both"/>
              <w:rPr>
                <w:rFonts w:cs="Times New Roman (Body CS)"/>
                <w:b/>
                <w:bCs/>
                <w:szCs w:val="28"/>
              </w:rPr>
            </w:pPr>
          </w:p>
          <w:p w14:paraId="17E9CEDA" w14:textId="58420736" w:rsidR="006C11F1" w:rsidRDefault="006C11F1" w:rsidP="00F10C7F">
            <w:pPr>
              <w:shd w:val="clear" w:color="auto" w:fill="00B050"/>
              <w:jc w:val="center"/>
              <w:rPr>
                <w:b/>
                <w:bCs/>
                <w:sz w:val="28"/>
                <w:szCs w:val="28"/>
              </w:rPr>
            </w:pPr>
            <w:r>
              <w:rPr>
                <w:b/>
                <w:bCs/>
                <w:sz w:val="28"/>
                <w:szCs w:val="28"/>
              </w:rPr>
              <w:t xml:space="preserve">Ring Two </w:t>
            </w:r>
          </w:p>
          <w:p w14:paraId="0E14679A" w14:textId="1987E0C1" w:rsidR="006C11F1" w:rsidRDefault="00DA0488" w:rsidP="008A3379">
            <w:pPr>
              <w:jc w:val="center"/>
              <w:rPr>
                <w:b/>
                <w:bCs/>
              </w:rPr>
            </w:pPr>
            <w:r>
              <w:rPr>
                <w:b/>
                <w:bCs/>
              </w:rPr>
              <w:t xml:space="preserve">Combinations </w:t>
            </w:r>
            <w:r w:rsidR="00DA6A0E">
              <w:rPr>
                <w:b/>
                <w:bCs/>
              </w:rPr>
              <w:t>may only jump classes in one ring</w:t>
            </w:r>
            <w:r>
              <w:rPr>
                <w:b/>
                <w:bCs/>
              </w:rPr>
              <w:t>, except for the horse and hound class</w:t>
            </w:r>
            <w:r w:rsidR="0051113A">
              <w:rPr>
                <w:b/>
                <w:bCs/>
              </w:rPr>
              <w:t xml:space="preserve"> where you may jump this and in ring one</w:t>
            </w:r>
            <w:r w:rsidR="00DA6A0E">
              <w:rPr>
                <w:b/>
                <w:bCs/>
              </w:rPr>
              <w:t>.</w:t>
            </w:r>
            <w:r w:rsidR="00530865">
              <w:rPr>
                <w:b/>
                <w:bCs/>
              </w:rPr>
              <w:t xml:space="preserve"> </w:t>
            </w:r>
          </w:p>
          <w:p w14:paraId="386B6676" w14:textId="4D2E8E42" w:rsidR="008A3379" w:rsidRPr="006C11F1" w:rsidRDefault="008A3379" w:rsidP="008A3379">
            <w:pPr>
              <w:jc w:val="center"/>
              <w:rPr>
                <w:rFonts w:cs="Times New Roman (Body CS)"/>
                <w:b/>
                <w:bCs/>
                <w:szCs w:val="28"/>
              </w:rPr>
            </w:pPr>
          </w:p>
        </w:tc>
      </w:tr>
      <w:tr w:rsidR="006C11F1" w14:paraId="7727C07E" w14:textId="77777777" w:rsidTr="006C11F1">
        <w:tc>
          <w:tcPr>
            <w:tcW w:w="1696" w:type="dxa"/>
          </w:tcPr>
          <w:p w14:paraId="2764F8CE" w14:textId="75C718CF" w:rsidR="006C11F1" w:rsidRPr="006C11F1" w:rsidRDefault="006C11F1"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5</w:t>
            </w:r>
          </w:p>
        </w:tc>
        <w:tc>
          <w:tcPr>
            <w:tcW w:w="7320" w:type="dxa"/>
          </w:tcPr>
          <w:p w14:paraId="75A7E32B" w14:textId="0A102D82" w:rsidR="006C11F1" w:rsidRDefault="008A3379" w:rsidP="006C11F1">
            <w:pPr>
              <w:jc w:val="both"/>
              <w:rPr>
                <w:rFonts w:cs="Times New Roman (Body CS)"/>
                <w:b/>
                <w:bCs/>
                <w:szCs w:val="28"/>
              </w:rPr>
            </w:pPr>
            <w:r>
              <w:rPr>
                <w:rFonts w:cs="Times New Roman (Body CS)"/>
                <w:b/>
                <w:bCs/>
                <w:szCs w:val="28"/>
              </w:rPr>
              <w:t>Cross Poles</w:t>
            </w:r>
          </w:p>
          <w:p w14:paraId="0CC25645" w14:textId="1754EFA0" w:rsidR="006C11F1" w:rsidRDefault="006C11F1" w:rsidP="006C11F1">
            <w:pPr>
              <w:jc w:val="both"/>
              <w:rPr>
                <w:rFonts w:cs="Times New Roman (Body CS)"/>
                <w:szCs w:val="28"/>
              </w:rPr>
            </w:pPr>
            <w:r>
              <w:rPr>
                <w:rFonts w:cs="Times New Roman (Body CS)"/>
                <w:szCs w:val="28"/>
              </w:rPr>
              <w:t xml:space="preserve">Lead rein permitted. </w:t>
            </w:r>
          </w:p>
          <w:p w14:paraId="67A9C642" w14:textId="29390D5C" w:rsidR="006C11F1" w:rsidRPr="006C11F1" w:rsidRDefault="006C11F1" w:rsidP="006C11F1">
            <w:pPr>
              <w:jc w:val="both"/>
              <w:rPr>
                <w:rFonts w:cs="Times New Roman (Body CS)"/>
                <w:b/>
                <w:bCs/>
                <w:szCs w:val="28"/>
              </w:rPr>
            </w:pPr>
          </w:p>
        </w:tc>
      </w:tr>
      <w:tr w:rsidR="006C11F1" w14:paraId="3D2A4414" w14:textId="77777777" w:rsidTr="006C11F1">
        <w:tc>
          <w:tcPr>
            <w:tcW w:w="1696" w:type="dxa"/>
          </w:tcPr>
          <w:p w14:paraId="1FBE1664" w14:textId="5D1EF56A" w:rsidR="006C11F1" w:rsidRPr="006C11F1" w:rsidRDefault="006C11F1"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6</w:t>
            </w:r>
          </w:p>
        </w:tc>
        <w:tc>
          <w:tcPr>
            <w:tcW w:w="7320" w:type="dxa"/>
          </w:tcPr>
          <w:p w14:paraId="114FF7EA" w14:textId="436D7171" w:rsidR="006C11F1" w:rsidRDefault="006C11F1" w:rsidP="006C11F1">
            <w:pPr>
              <w:jc w:val="both"/>
              <w:rPr>
                <w:rFonts w:cs="Times New Roman (Body CS)"/>
                <w:b/>
                <w:bCs/>
                <w:szCs w:val="28"/>
              </w:rPr>
            </w:pPr>
            <w:r>
              <w:rPr>
                <w:rFonts w:cs="Times New Roman (Body CS)"/>
                <w:b/>
                <w:bCs/>
                <w:szCs w:val="28"/>
              </w:rPr>
              <w:t>40cm</w:t>
            </w:r>
            <w:r w:rsidR="009F466C">
              <w:rPr>
                <w:rFonts w:cs="Times New Roman (Body CS)"/>
                <w:b/>
                <w:bCs/>
                <w:szCs w:val="28"/>
              </w:rPr>
              <w:t xml:space="preserve"> - Area 12 Championship Qualifier when unassisted.</w:t>
            </w:r>
          </w:p>
          <w:p w14:paraId="7842796C" w14:textId="3079828D" w:rsidR="006C11F1" w:rsidRDefault="00B75ED5" w:rsidP="006C11F1">
            <w:pPr>
              <w:jc w:val="both"/>
              <w:rPr>
                <w:rFonts w:cs="Times New Roman (Body CS)"/>
                <w:szCs w:val="28"/>
              </w:rPr>
            </w:pPr>
            <w:r>
              <w:rPr>
                <w:rFonts w:cs="Times New Roman (Body CS)"/>
                <w:szCs w:val="28"/>
              </w:rPr>
              <w:t xml:space="preserve">Lead rein </w:t>
            </w:r>
            <w:r w:rsidR="006C11F1">
              <w:rPr>
                <w:rFonts w:cs="Times New Roman (Body CS)"/>
                <w:szCs w:val="28"/>
              </w:rPr>
              <w:t xml:space="preserve">permitted. </w:t>
            </w:r>
          </w:p>
          <w:p w14:paraId="5A6DB0F3" w14:textId="6B27FDDA" w:rsidR="006C11F1" w:rsidRPr="006C11F1" w:rsidRDefault="006C11F1" w:rsidP="006C11F1">
            <w:pPr>
              <w:jc w:val="both"/>
              <w:rPr>
                <w:rFonts w:cs="Times New Roman (Body CS)"/>
                <w:b/>
                <w:bCs/>
                <w:szCs w:val="28"/>
              </w:rPr>
            </w:pPr>
          </w:p>
        </w:tc>
      </w:tr>
      <w:tr w:rsidR="008A3379" w14:paraId="6E97E29E" w14:textId="77777777" w:rsidTr="006C11F1">
        <w:tc>
          <w:tcPr>
            <w:tcW w:w="1696" w:type="dxa"/>
          </w:tcPr>
          <w:p w14:paraId="2D1AC2FD" w14:textId="7B7F528D" w:rsidR="008A3379" w:rsidRDefault="008A3379"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7</w:t>
            </w:r>
            <w:r>
              <w:rPr>
                <w:rFonts w:cs="Times New Roman (Body CS)"/>
                <w:b/>
                <w:bCs/>
                <w:szCs w:val="28"/>
              </w:rPr>
              <w:t xml:space="preserve"> </w:t>
            </w:r>
          </w:p>
        </w:tc>
        <w:tc>
          <w:tcPr>
            <w:tcW w:w="7320" w:type="dxa"/>
          </w:tcPr>
          <w:p w14:paraId="2A6C083B" w14:textId="581A0D85" w:rsidR="00B75ED5" w:rsidRDefault="008A3379" w:rsidP="006C11F1">
            <w:pPr>
              <w:jc w:val="both"/>
              <w:rPr>
                <w:rFonts w:cs="Times New Roman (Body CS)"/>
                <w:b/>
                <w:bCs/>
                <w:szCs w:val="28"/>
              </w:rPr>
            </w:pPr>
            <w:r>
              <w:rPr>
                <w:rFonts w:cs="Times New Roman (Body CS)"/>
                <w:b/>
                <w:bCs/>
                <w:szCs w:val="28"/>
              </w:rPr>
              <w:t>Horse and Hound</w:t>
            </w:r>
            <w:r w:rsidR="00B75ED5">
              <w:rPr>
                <w:rFonts w:cs="Times New Roman (Body CS)"/>
                <w:b/>
                <w:bCs/>
                <w:szCs w:val="28"/>
              </w:rPr>
              <w:t xml:space="preserve"> (up to 40cm)</w:t>
            </w:r>
          </w:p>
          <w:p w14:paraId="43B711DC" w14:textId="77777777" w:rsidR="008A3379" w:rsidRDefault="00B75ED5" w:rsidP="006C11F1">
            <w:pPr>
              <w:jc w:val="both"/>
              <w:rPr>
                <w:rFonts w:cs="Times New Roman (Body CS)"/>
                <w:szCs w:val="28"/>
              </w:rPr>
            </w:pPr>
            <w:r>
              <w:rPr>
                <w:rFonts w:cs="Times New Roman (Body CS)"/>
                <w:szCs w:val="28"/>
              </w:rPr>
              <w:t xml:space="preserve">Horse and rider complete the first half of the course, rider dismounts and completes the second half of the course with the hound.  Rider can also tag a sperate dog handler to complete the hound section. </w:t>
            </w:r>
          </w:p>
          <w:p w14:paraId="76B73C79" w14:textId="5B8CCD91" w:rsidR="00B75ED5" w:rsidRPr="00B75ED5" w:rsidRDefault="00B75ED5" w:rsidP="006C11F1">
            <w:pPr>
              <w:jc w:val="both"/>
              <w:rPr>
                <w:rFonts w:cs="Times New Roman (Body CS)"/>
                <w:szCs w:val="28"/>
              </w:rPr>
            </w:pPr>
          </w:p>
        </w:tc>
      </w:tr>
      <w:tr w:rsidR="006C11F1" w14:paraId="432DE7DA" w14:textId="77777777" w:rsidTr="006C11F1">
        <w:tc>
          <w:tcPr>
            <w:tcW w:w="1696" w:type="dxa"/>
          </w:tcPr>
          <w:p w14:paraId="1BF06B61" w14:textId="2D82B3FB" w:rsidR="006C11F1" w:rsidRPr="006C11F1" w:rsidRDefault="006C11F1"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8</w:t>
            </w:r>
          </w:p>
        </w:tc>
        <w:tc>
          <w:tcPr>
            <w:tcW w:w="7320" w:type="dxa"/>
          </w:tcPr>
          <w:p w14:paraId="07885D3B" w14:textId="29AEF87F" w:rsidR="006C11F1" w:rsidRDefault="006C11F1" w:rsidP="006C11F1">
            <w:pPr>
              <w:jc w:val="both"/>
              <w:rPr>
                <w:rFonts w:cs="Times New Roman (Body CS)"/>
                <w:b/>
                <w:bCs/>
                <w:szCs w:val="28"/>
              </w:rPr>
            </w:pPr>
            <w:r>
              <w:rPr>
                <w:rFonts w:cs="Times New Roman (Body CS)"/>
                <w:b/>
                <w:bCs/>
                <w:szCs w:val="28"/>
              </w:rPr>
              <w:t>50cm – Area 12 Champ</w:t>
            </w:r>
            <w:r w:rsidR="0051113A">
              <w:rPr>
                <w:rFonts w:cs="Times New Roman (Body CS)"/>
                <w:b/>
                <w:bCs/>
                <w:szCs w:val="28"/>
              </w:rPr>
              <w:t>ionship</w:t>
            </w:r>
            <w:r>
              <w:rPr>
                <w:rFonts w:cs="Times New Roman (Body CS)"/>
                <w:b/>
                <w:bCs/>
                <w:szCs w:val="28"/>
              </w:rPr>
              <w:t xml:space="preserve"> Qualifier (Under 12’s only</w:t>
            </w:r>
            <w:r w:rsidR="0051113A">
              <w:rPr>
                <w:rFonts w:cs="Times New Roman (Body CS)"/>
                <w:b/>
                <w:bCs/>
                <w:szCs w:val="28"/>
              </w:rPr>
              <w:t xml:space="preserve"> Q</w:t>
            </w:r>
            <w:r w:rsidR="00626C8D">
              <w:rPr>
                <w:rFonts w:cs="Times New Roman (Body CS)"/>
                <w:b/>
                <w:bCs/>
                <w:szCs w:val="28"/>
              </w:rPr>
              <w:t>ualify for this class at Champs</w:t>
            </w:r>
            <w:r w:rsidR="0051113A">
              <w:rPr>
                <w:rFonts w:cs="Times New Roman (Body CS)"/>
                <w:b/>
                <w:bCs/>
                <w:szCs w:val="28"/>
              </w:rPr>
              <w:t>)</w:t>
            </w:r>
            <w:r>
              <w:rPr>
                <w:rFonts w:cs="Times New Roman (Body CS)"/>
                <w:b/>
                <w:bCs/>
                <w:szCs w:val="28"/>
              </w:rPr>
              <w:t xml:space="preserve"> </w:t>
            </w:r>
          </w:p>
          <w:p w14:paraId="71541EC9" w14:textId="32176E6F" w:rsidR="006C11F1" w:rsidRPr="006C11F1" w:rsidRDefault="006C11F1" w:rsidP="0051113A">
            <w:pPr>
              <w:jc w:val="both"/>
              <w:rPr>
                <w:rFonts w:cs="Times New Roman (Body CS)"/>
                <w:b/>
                <w:bCs/>
                <w:szCs w:val="28"/>
              </w:rPr>
            </w:pPr>
          </w:p>
        </w:tc>
      </w:tr>
      <w:tr w:rsidR="006C11F1" w14:paraId="0A950AD2" w14:textId="77777777" w:rsidTr="006C11F1">
        <w:tc>
          <w:tcPr>
            <w:tcW w:w="1696" w:type="dxa"/>
          </w:tcPr>
          <w:p w14:paraId="758E781E" w14:textId="605F2449" w:rsidR="006C11F1" w:rsidRPr="006C11F1" w:rsidRDefault="006C11F1" w:rsidP="006C11F1">
            <w:pPr>
              <w:jc w:val="both"/>
              <w:rPr>
                <w:rFonts w:cs="Times New Roman (Body CS)"/>
                <w:b/>
                <w:bCs/>
                <w:szCs w:val="28"/>
              </w:rPr>
            </w:pPr>
            <w:r>
              <w:rPr>
                <w:rFonts w:cs="Times New Roman (Body CS)"/>
                <w:b/>
                <w:bCs/>
                <w:szCs w:val="28"/>
              </w:rPr>
              <w:t xml:space="preserve">Class </w:t>
            </w:r>
            <w:r w:rsidR="003A4ADD">
              <w:rPr>
                <w:rFonts w:cs="Times New Roman (Body CS)"/>
                <w:b/>
                <w:bCs/>
                <w:szCs w:val="28"/>
              </w:rPr>
              <w:t>9</w:t>
            </w:r>
          </w:p>
        </w:tc>
        <w:tc>
          <w:tcPr>
            <w:tcW w:w="7320" w:type="dxa"/>
          </w:tcPr>
          <w:p w14:paraId="28A26262" w14:textId="58C59804" w:rsidR="006C11F1" w:rsidRDefault="0051113A" w:rsidP="00B75ED5">
            <w:pPr>
              <w:jc w:val="both"/>
              <w:rPr>
                <w:rFonts w:cs="Times New Roman (Body CS)"/>
                <w:b/>
                <w:bCs/>
                <w:szCs w:val="28"/>
              </w:rPr>
            </w:pPr>
            <w:r>
              <w:rPr>
                <w:rFonts w:cs="Times New Roman (Body CS)"/>
                <w:b/>
                <w:bCs/>
                <w:szCs w:val="28"/>
              </w:rPr>
              <w:t>6</w:t>
            </w:r>
            <w:r w:rsidR="00B75ED5">
              <w:rPr>
                <w:rFonts w:cs="Times New Roman (Body CS)"/>
                <w:b/>
                <w:bCs/>
                <w:szCs w:val="28"/>
              </w:rPr>
              <w:t xml:space="preserve">0cm </w:t>
            </w:r>
            <w:r>
              <w:rPr>
                <w:rFonts w:cs="Times New Roman (Body CS)"/>
                <w:b/>
                <w:bCs/>
                <w:szCs w:val="28"/>
              </w:rPr>
              <w:t>- Area 12 Championship Qualifier</w:t>
            </w:r>
          </w:p>
          <w:p w14:paraId="75A308C9" w14:textId="0F7FC4E0" w:rsidR="0051113A" w:rsidRPr="00B75ED5" w:rsidRDefault="0051113A" w:rsidP="0051113A">
            <w:pPr>
              <w:jc w:val="both"/>
              <w:rPr>
                <w:rFonts w:cs="Times New Roman (Body CS)"/>
                <w:szCs w:val="28"/>
              </w:rPr>
            </w:pPr>
          </w:p>
        </w:tc>
      </w:tr>
    </w:tbl>
    <w:p w14:paraId="58CCCCB3" w14:textId="77777777" w:rsidR="006C11F1" w:rsidRDefault="006C11F1" w:rsidP="00F274E0">
      <w:pPr>
        <w:jc w:val="center"/>
        <w:rPr>
          <w:b/>
          <w:bCs/>
          <w:sz w:val="28"/>
          <w:szCs w:val="28"/>
        </w:rPr>
      </w:pPr>
    </w:p>
    <w:p w14:paraId="272A2571" w14:textId="77777777" w:rsidR="00B60E8F" w:rsidRPr="00DA6A0E" w:rsidRDefault="00B60E8F" w:rsidP="00626C8D">
      <w:pPr>
        <w:rPr>
          <w:b/>
          <w:bCs/>
        </w:rPr>
      </w:pPr>
    </w:p>
    <w:sectPr w:rsidR="00B60E8F" w:rsidRPr="00DA6A0E" w:rsidSect="00C917EE">
      <w:pgSz w:w="11906" w:h="16838"/>
      <w:pgMar w:top="1244" w:right="1440" w:bottom="2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72A80"/>
    <w:multiLevelType w:val="hybridMultilevel"/>
    <w:tmpl w:val="49AC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D1FF9"/>
    <w:multiLevelType w:val="hybridMultilevel"/>
    <w:tmpl w:val="BC38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E19B3"/>
    <w:multiLevelType w:val="hybridMultilevel"/>
    <w:tmpl w:val="4892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654BC"/>
    <w:multiLevelType w:val="hybridMultilevel"/>
    <w:tmpl w:val="EA4E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92EEF"/>
    <w:multiLevelType w:val="hybridMultilevel"/>
    <w:tmpl w:val="7B10A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DD5277"/>
    <w:multiLevelType w:val="hybridMultilevel"/>
    <w:tmpl w:val="D47C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825788">
    <w:abstractNumId w:val="0"/>
  </w:num>
  <w:num w:numId="2" w16cid:durableId="214237505">
    <w:abstractNumId w:val="2"/>
  </w:num>
  <w:num w:numId="3" w16cid:durableId="73556567">
    <w:abstractNumId w:val="1"/>
  </w:num>
  <w:num w:numId="4" w16cid:durableId="904026168">
    <w:abstractNumId w:val="3"/>
  </w:num>
  <w:num w:numId="5" w16cid:durableId="1621107197">
    <w:abstractNumId w:val="4"/>
  </w:num>
  <w:num w:numId="6" w16cid:durableId="601113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79"/>
    <w:rsid w:val="00005933"/>
    <w:rsid w:val="00092033"/>
    <w:rsid w:val="000A7231"/>
    <w:rsid w:val="000C1095"/>
    <w:rsid w:val="000E3595"/>
    <w:rsid w:val="00151918"/>
    <w:rsid w:val="0015318E"/>
    <w:rsid w:val="001B3811"/>
    <w:rsid w:val="002B1853"/>
    <w:rsid w:val="002B7767"/>
    <w:rsid w:val="002F34AD"/>
    <w:rsid w:val="002F64EA"/>
    <w:rsid w:val="00330E3C"/>
    <w:rsid w:val="00366F07"/>
    <w:rsid w:val="00375512"/>
    <w:rsid w:val="003A4ADD"/>
    <w:rsid w:val="003B3DF1"/>
    <w:rsid w:val="004528EC"/>
    <w:rsid w:val="0051113A"/>
    <w:rsid w:val="00530865"/>
    <w:rsid w:val="00560328"/>
    <w:rsid w:val="005F0335"/>
    <w:rsid w:val="006121C0"/>
    <w:rsid w:val="00626C8D"/>
    <w:rsid w:val="00632B04"/>
    <w:rsid w:val="00665BD6"/>
    <w:rsid w:val="006C11F1"/>
    <w:rsid w:val="00701AB8"/>
    <w:rsid w:val="00711F35"/>
    <w:rsid w:val="007235BC"/>
    <w:rsid w:val="00725D01"/>
    <w:rsid w:val="00746CB7"/>
    <w:rsid w:val="00774879"/>
    <w:rsid w:val="00785990"/>
    <w:rsid w:val="007A50B0"/>
    <w:rsid w:val="007F0A3D"/>
    <w:rsid w:val="00847771"/>
    <w:rsid w:val="00847D96"/>
    <w:rsid w:val="008A3379"/>
    <w:rsid w:val="008C747F"/>
    <w:rsid w:val="008F183C"/>
    <w:rsid w:val="008F565E"/>
    <w:rsid w:val="00915D71"/>
    <w:rsid w:val="00917F10"/>
    <w:rsid w:val="009224FB"/>
    <w:rsid w:val="00946213"/>
    <w:rsid w:val="009B471B"/>
    <w:rsid w:val="009F466C"/>
    <w:rsid w:val="00A174DD"/>
    <w:rsid w:val="00AB504C"/>
    <w:rsid w:val="00AE7896"/>
    <w:rsid w:val="00B60E8F"/>
    <w:rsid w:val="00B75ED5"/>
    <w:rsid w:val="00C3159C"/>
    <w:rsid w:val="00C444E6"/>
    <w:rsid w:val="00C80B50"/>
    <w:rsid w:val="00C917EE"/>
    <w:rsid w:val="00CD1FFF"/>
    <w:rsid w:val="00CD2298"/>
    <w:rsid w:val="00CF1356"/>
    <w:rsid w:val="00DA0488"/>
    <w:rsid w:val="00DA6A0E"/>
    <w:rsid w:val="00E404D9"/>
    <w:rsid w:val="00E470FA"/>
    <w:rsid w:val="00ED6321"/>
    <w:rsid w:val="00EF4F1A"/>
    <w:rsid w:val="00F10C7F"/>
    <w:rsid w:val="00F274E0"/>
    <w:rsid w:val="00F54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55901E"/>
  <w15:chartTrackingRefBased/>
  <w15:docId w15:val="{5990E4AF-190E-A841-80A2-BC0751AA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0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879"/>
    <w:rPr>
      <w:color w:val="0563C1" w:themeColor="hyperlink"/>
      <w:u w:val="single"/>
    </w:rPr>
  </w:style>
  <w:style w:type="character" w:styleId="UnresolvedMention">
    <w:name w:val="Unresolved Mention"/>
    <w:basedOn w:val="DefaultParagraphFont"/>
    <w:uiPriority w:val="99"/>
    <w:semiHidden/>
    <w:unhideWhenUsed/>
    <w:rsid w:val="00774879"/>
    <w:rPr>
      <w:color w:val="605E5C"/>
      <w:shd w:val="clear" w:color="auto" w:fill="E1DFDD"/>
    </w:rPr>
  </w:style>
  <w:style w:type="paragraph" w:styleId="ListParagraph">
    <w:name w:val="List Paragraph"/>
    <w:basedOn w:val="Normal"/>
    <w:uiPriority w:val="34"/>
    <w:qFormat/>
    <w:rsid w:val="00F274E0"/>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8C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35BC"/>
    <w:pPr>
      <w:spacing w:before="100" w:beforeAutospacing="1" w:after="100" w:afterAutospacing="1"/>
    </w:pPr>
  </w:style>
  <w:style w:type="character" w:customStyle="1" w:styleId="apple-converted-space">
    <w:name w:val="apple-converted-space"/>
    <w:basedOn w:val="DefaultParagraphFont"/>
    <w:rsid w:val="007235BC"/>
  </w:style>
  <w:style w:type="character" w:styleId="Strong">
    <w:name w:val="Strong"/>
    <w:basedOn w:val="DefaultParagraphFont"/>
    <w:uiPriority w:val="22"/>
    <w:qFormat/>
    <w:rsid w:val="007235BC"/>
    <w:rPr>
      <w:b/>
      <w:bCs/>
    </w:rPr>
  </w:style>
  <w:style w:type="paragraph" w:customStyle="1" w:styleId="xxmsonormal">
    <w:name w:val="x_x_msonormal"/>
    <w:basedOn w:val="Normal"/>
    <w:rsid w:val="008F183C"/>
    <w:pPr>
      <w:spacing w:before="100" w:beforeAutospacing="1" w:after="100" w:afterAutospacing="1"/>
    </w:pPr>
  </w:style>
  <w:style w:type="character" w:styleId="FollowedHyperlink">
    <w:name w:val="FollowedHyperlink"/>
    <w:basedOn w:val="DefaultParagraphFont"/>
    <w:uiPriority w:val="99"/>
    <w:semiHidden/>
    <w:unhideWhenUsed/>
    <w:rsid w:val="00711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9125">
      <w:bodyDiv w:val="1"/>
      <w:marLeft w:val="0"/>
      <w:marRight w:val="0"/>
      <w:marTop w:val="0"/>
      <w:marBottom w:val="0"/>
      <w:divBdr>
        <w:top w:val="none" w:sz="0" w:space="0" w:color="auto"/>
        <w:left w:val="none" w:sz="0" w:space="0" w:color="auto"/>
        <w:bottom w:val="none" w:sz="0" w:space="0" w:color="auto"/>
        <w:right w:val="none" w:sz="0" w:space="0" w:color="auto"/>
      </w:divBdr>
      <w:divsChild>
        <w:div w:id="554239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624815">
              <w:marLeft w:val="0"/>
              <w:marRight w:val="0"/>
              <w:marTop w:val="0"/>
              <w:marBottom w:val="0"/>
              <w:divBdr>
                <w:top w:val="none" w:sz="0" w:space="0" w:color="auto"/>
                <w:left w:val="none" w:sz="0" w:space="0" w:color="auto"/>
                <w:bottom w:val="none" w:sz="0" w:space="0" w:color="auto"/>
                <w:right w:val="none" w:sz="0" w:space="0" w:color="auto"/>
              </w:divBdr>
              <w:divsChild>
                <w:div w:id="1961060664">
                  <w:marLeft w:val="0"/>
                  <w:marRight w:val="0"/>
                  <w:marTop w:val="0"/>
                  <w:marBottom w:val="0"/>
                  <w:divBdr>
                    <w:top w:val="none" w:sz="0" w:space="0" w:color="auto"/>
                    <w:left w:val="none" w:sz="0" w:space="0" w:color="auto"/>
                    <w:bottom w:val="none" w:sz="0" w:space="0" w:color="auto"/>
                    <w:right w:val="none" w:sz="0" w:space="0" w:color="auto"/>
                  </w:divBdr>
                  <w:divsChild>
                    <w:div w:id="969094050">
                      <w:marLeft w:val="0"/>
                      <w:marRight w:val="0"/>
                      <w:marTop w:val="0"/>
                      <w:marBottom w:val="0"/>
                      <w:divBdr>
                        <w:top w:val="none" w:sz="0" w:space="0" w:color="auto"/>
                        <w:left w:val="none" w:sz="0" w:space="0" w:color="auto"/>
                        <w:bottom w:val="none" w:sz="0" w:space="0" w:color="auto"/>
                        <w:right w:val="none" w:sz="0" w:space="0" w:color="auto"/>
                      </w:divBdr>
                      <w:divsChild>
                        <w:div w:id="1211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553442">
      <w:bodyDiv w:val="1"/>
      <w:marLeft w:val="0"/>
      <w:marRight w:val="0"/>
      <w:marTop w:val="0"/>
      <w:marBottom w:val="0"/>
      <w:divBdr>
        <w:top w:val="none" w:sz="0" w:space="0" w:color="auto"/>
        <w:left w:val="none" w:sz="0" w:space="0" w:color="auto"/>
        <w:bottom w:val="none" w:sz="0" w:space="0" w:color="auto"/>
        <w:right w:val="none" w:sz="0" w:space="0" w:color="auto"/>
      </w:divBdr>
    </w:div>
    <w:div w:id="660428054">
      <w:bodyDiv w:val="1"/>
      <w:marLeft w:val="0"/>
      <w:marRight w:val="0"/>
      <w:marTop w:val="0"/>
      <w:marBottom w:val="0"/>
      <w:divBdr>
        <w:top w:val="none" w:sz="0" w:space="0" w:color="auto"/>
        <w:left w:val="none" w:sz="0" w:space="0" w:color="auto"/>
        <w:bottom w:val="none" w:sz="0" w:space="0" w:color="auto"/>
        <w:right w:val="none" w:sz="0" w:space="0" w:color="auto"/>
      </w:divBdr>
    </w:div>
    <w:div w:id="904685455">
      <w:bodyDiv w:val="1"/>
      <w:marLeft w:val="0"/>
      <w:marRight w:val="0"/>
      <w:marTop w:val="0"/>
      <w:marBottom w:val="0"/>
      <w:divBdr>
        <w:top w:val="none" w:sz="0" w:space="0" w:color="auto"/>
        <w:left w:val="none" w:sz="0" w:space="0" w:color="auto"/>
        <w:bottom w:val="none" w:sz="0" w:space="0" w:color="auto"/>
        <w:right w:val="none" w:sz="0" w:space="0" w:color="auto"/>
      </w:divBdr>
    </w:div>
    <w:div w:id="1315112120">
      <w:bodyDiv w:val="1"/>
      <w:marLeft w:val="0"/>
      <w:marRight w:val="0"/>
      <w:marTop w:val="0"/>
      <w:marBottom w:val="0"/>
      <w:divBdr>
        <w:top w:val="none" w:sz="0" w:space="0" w:color="auto"/>
        <w:left w:val="none" w:sz="0" w:space="0" w:color="auto"/>
        <w:bottom w:val="none" w:sz="0" w:space="0" w:color="auto"/>
        <w:right w:val="none" w:sz="0" w:space="0" w:color="auto"/>
      </w:divBdr>
    </w:div>
    <w:div w:id="1591427381">
      <w:bodyDiv w:val="1"/>
      <w:marLeft w:val="0"/>
      <w:marRight w:val="0"/>
      <w:marTop w:val="0"/>
      <w:marBottom w:val="0"/>
      <w:divBdr>
        <w:top w:val="none" w:sz="0" w:space="0" w:color="auto"/>
        <w:left w:val="none" w:sz="0" w:space="0" w:color="auto"/>
        <w:bottom w:val="none" w:sz="0" w:space="0" w:color="auto"/>
        <w:right w:val="none" w:sz="0" w:space="0" w:color="auto"/>
      </w:divBdr>
    </w:div>
    <w:div w:id="1746686547">
      <w:bodyDiv w:val="1"/>
      <w:marLeft w:val="0"/>
      <w:marRight w:val="0"/>
      <w:marTop w:val="0"/>
      <w:marBottom w:val="0"/>
      <w:divBdr>
        <w:top w:val="none" w:sz="0" w:space="0" w:color="auto"/>
        <w:left w:val="none" w:sz="0" w:space="0" w:color="auto"/>
        <w:bottom w:val="none" w:sz="0" w:space="0" w:color="auto"/>
        <w:right w:val="none" w:sz="0" w:space="0" w:color="auto"/>
      </w:divBdr>
      <w:divsChild>
        <w:div w:id="86109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7599">
              <w:marLeft w:val="0"/>
              <w:marRight w:val="0"/>
              <w:marTop w:val="0"/>
              <w:marBottom w:val="0"/>
              <w:divBdr>
                <w:top w:val="none" w:sz="0" w:space="0" w:color="auto"/>
                <w:left w:val="none" w:sz="0" w:space="0" w:color="auto"/>
                <w:bottom w:val="none" w:sz="0" w:space="0" w:color="auto"/>
                <w:right w:val="none" w:sz="0" w:space="0" w:color="auto"/>
              </w:divBdr>
              <w:divsChild>
                <w:div w:id="1676686014">
                  <w:marLeft w:val="0"/>
                  <w:marRight w:val="0"/>
                  <w:marTop w:val="0"/>
                  <w:marBottom w:val="0"/>
                  <w:divBdr>
                    <w:top w:val="none" w:sz="0" w:space="0" w:color="auto"/>
                    <w:left w:val="none" w:sz="0" w:space="0" w:color="auto"/>
                    <w:bottom w:val="none" w:sz="0" w:space="0" w:color="auto"/>
                    <w:right w:val="none" w:sz="0" w:space="0" w:color="auto"/>
                  </w:divBdr>
                  <w:divsChild>
                    <w:div w:id="1982610082">
                      <w:marLeft w:val="0"/>
                      <w:marRight w:val="0"/>
                      <w:marTop w:val="0"/>
                      <w:marBottom w:val="0"/>
                      <w:divBdr>
                        <w:top w:val="none" w:sz="0" w:space="0" w:color="auto"/>
                        <w:left w:val="none" w:sz="0" w:space="0" w:color="auto"/>
                        <w:bottom w:val="none" w:sz="0" w:space="0" w:color="auto"/>
                        <w:right w:val="none" w:sz="0" w:space="0" w:color="auto"/>
                      </w:divBdr>
                      <w:divsChild>
                        <w:div w:id="7928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dland@pcuk.org" TargetMode="External"/><Relationship Id="rId3" Type="http://schemas.openxmlformats.org/officeDocument/2006/relationships/settings" Target="settings.xml"/><Relationship Id="rId7" Type="http://schemas.openxmlformats.org/officeDocument/2006/relationships/hyperlink" Target="mailto:info@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events.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rse-ev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Dag</dc:creator>
  <cp:keywords/>
  <dc:description/>
  <cp:lastModifiedBy>Woodland PC DC</cp:lastModifiedBy>
  <cp:revision>5</cp:revision>
  <cp:lastPrinted>2023-05-23T09:33:00Z</cp:lastPrinted>
  <dcterms:created xsi:type="dcterms:W3CDTF">2025-04-12T06:12:00Z</dcterms:created>
  <dcterms:modified xsi:type="dcterms:W3CDTF">2025-04-12T06:19:00Z</dcterms:modified>
</cp:coreProperties>
</file>