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8FEF" w14:textId="77777777" w:rsidR="003A0C82" w:rsidRDefault="003A0C82">
      <w:pPr>
        <w:rPr>
          <w:rFonts w:ascii="Century Gothic" w:eastAsia="Century Gothic" w:hAnsi="Century Gothic" w:cs="Century Gothic"/>
        </w:rPr>
      </w:pPr>
    </w:p>
    <w:p w14:paraId="6FA4EEB9" w14:textId="5369F4AD" w:rsidR="007D4668" w:rsidRDefault="00BB683B" w:rsidP="007D4668">
      <w:pPr>
        <w:rPr>
          <w:rFonts w:ascii="Century Gothic" w:eastAsia="Century Gothic" w:hAnsi="Century Gothic" w:cs="Century Gothic"/>
          <w:b/>
          <w:color w:val="003366"/>
          <w:sz w:val="56"/>
          <w:szCs w:val="56"/>
        </w:rPr>
      </w:pPr>
      <w:r>
        <w:rPr>
          <w:rFonts w:ascii="Century Gothic" w:eastAsia="Century Gothic" w:hAnsi="Century Gothic" w:cs="Century Gothic"/>
          <w:noProof/>
        </w:rPr>
        <w:drawing>
          <wp:inline distT="0" distB="0" distL="0" distR="0" wp14:anchorId="50DC8B50" wp14:editId="40C4A7E6">
            <wp:extent cx="1457610" cy="559564"/>
            <wp:effectExtent l="0" t="0" r="0" b="0"/>
            <wp:docPr id="2" name="image1.pn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tableware, clipart, plate&#10;&#10;Description automatically generated"/>
                    <pic:cNvPicPr preferRelativeResize="0"/>
                  </pic:nvPicPr>
                  <pic:blipFill>
                    <a:blip r:embed="rId5"/>
                    <a:srcRect/>
                    <a:stretch>
                      <a:fillRect/>
                    </a:stretch>
                  </pic:blipFill>
                  <pic:spPr>
                    <a:xfrm>
                      <a:off x="0" y="0"/>
                      <a:ext cx="1457610" cy="559564"/>
                    </a:xfrm>
                    <a:prstGeom prst="rect">
                      <a:avLst/>
                    </a:prstGeom>
                    <a:ln/>
                  </pic:spPr>
                </pic:pic>
              </a:graphicData>
            </a:graphic>
          </wp:inline>
        </w:drawing>
      </w:r>
      <w:r w:rsidR="00090DF0">
        <w:rPr>
          <w:rFonts w:ascii="Century Gothic" w:eastAsia="Century Gothic" w:hAnsi="Century Gothic" w:cs="Century Gothic"/>
          <w:b/>
          <w:color w:val="003366"/>
          <w:sz w:val="56"/>
          <w:szCs w:val="56"/>
        </w:rPr>
        <w:t xml:space="preserve"> </w:t>
      </w:r>
    </w:p>
    <w:p w14:paraId="4EA83E88" w14:textId="5CA54B36" w:rsidR="003A0C82" w:rsidRDefault="007D4668" w:rsidP="007D4668">
      <w:pPr>
        <w:jc w:val="center"/>
        <w:rPr>
          <w:rFonts w:ascii="Century Gothic" w:eastAsia="Century Gothic" w:hAnsi="Century Gothic" w:cs="Century Gothic"/>
          <w:b/>
          <w:color w:val="003366"/>
          <w:sz w:val="56"/>
          <w:szCs w:val="56"/>
        </w:rPr>
      </w:pPr>
      <w:r>
        <w:rPr>
          <w:rFonts w:ascii="Century Gothic" w:eastAsia="Century Gothic" w:hAnsi="Century Gothic" w:cs="Century Gothic"/>
          <w:b/>
          <w:color w:val="003366"/>
          <w:sz w:val="56"/>
          <w:szCs w:val="56"/>
        </w:rPr>
        <w:t>ONE DAY EVENT</w:t>
      </w:r>
    </w:p>
    <w:p w14:paraId="135080B7" w14:textId="53DF6FAE" w:rsidR="007D4668" w:rsidRPr="007C2103" w:rsidRDefault="007D4668" w:rsidP="007D4668">
      <w:pPr>
        <w:jc w:val="center"/>
        <w:rPr>
          <w:rFonts w:ascii="Century Gothic" w:eastAsia="Century Gothic" w:hAnsi="Century Gothic" w:cs="Century Gothic"/>
          <w:b/>
          <w:color w:val="003366"/>
          <w:sz w:val="24"/>
          <w:szCs w:val="24"/>
          <w:u w:val="single"/>
        </w:rPr>
      </w:pPr>
      <w:r w:rsidRPr="007C2103">
        <w:rPr>
          <w:rFonts w:ascii="Century Gothic" w:eastAsia="Century Gothic" w:hAnsi="Century Gothic" w:cs="Century Gothic"/>
          <w:b/>
          <w:color w:val="003366"/>
          <w:sz w:val="24"/>
          <w:szCs w:val="24"/>
          <w:u w:val="single"/>
        </w:rPr>
        <w:t>(</w:t>
      </w:r>
      <w:r w:rsidR="00E5125D" w:rsidRPr="007C2103">
        <w:rPr>
          <w:rFonts w:ascii="Century Gothic" w:eastAsia="Century Gothic" w:hAnsi="Century Gothic" w:cs="Century Gothic"/>
          <w:b/>
          <w:color w:val="003366"/>
          <w:sz w:val="24"/>
          <w:szCs w:val="24"/>
          <w:u w:val="single"/>
        </w:rPr>
        <w:t>Open to</w:t>
      </w:r>
      <w:r w:rsidRPr="007C2103">
        <w:rPr>
          <w:rFonts w:ascii="Century Gothic" w:eastAsia="Century Gothic" w:hAnsi="Century Gothic" w:cs="Century Gothic"/>
          <w:b/>
          <w:color w:val="003366"/>
          <w:sz w:val="24"/>
          <w:szCs w:val="24"/>
          <w:u w:val="single"/>
        </w:rPr>
        <w:t xml:space="preserve"> </w:t>
      </w:r>
      <w:r w:rsidR="00136C43">
        <w:rPr>
          <w:rFonts w:ascii="Century Gothic" w:eastAsia="Century Gothic" w:hAnsi="Century Gothic" w:cs="Century Gothic"/>
          <w:b/>
          <w:color w:val="003366"/>
          <w:sz w:val="24"/>
          <w:szCs w:val="24"/>
          <w:u w:val="single"/>
        </w:rPr>
        <w:t>PC members not eligible to compete in Gosling Cup and non-Pony Club members of any age</w:t>
      </w:r>
      <w:r w:rsidRPr="007C2103">
        <w:rPr>
          <w:rFonts w:ascii="Century Gothic" w:eastAsia="Century Gothic" w:hAnsi="Century Gothic" w:cs="Century Gothic"/>
          <w:b/>
          <w:color w:val="003366"/>
          <w:sz w:val="24"/>
          <w:szCs w:val="24"/>
          <w:u w:val="single"/>
        </w:rPr>
        <w:t>)</w:t>
      </w:r>
    </w:p>
    <w:p w14:paraId="2773D614" w14:textId="15960E56" w:rsidR="003A0C82" w:rsidRDefault="00090DF0" w:rsidP="00136C43">
      <w:pPr>
        <w:jc w:val="center"/>
        <w:rPr>
          <w:rFonts w:ascii="Century Gothic" w:eastAsia="Century Gothic" w:hAnsi="Century Gothic" w:cs="Century Gothic"/>
          <w:b/>
          <w:color w:val="003366"/>
          <w:sz w:val="28"/>
          <w:szCs w:val="28"/>
        </w:rPr>
      </w:pPr>
      <w:r>
        <w:rPr>
          <w:rFonts w:ascii="Century Gothic" w:eastAsia="Century Gothic" w:hAnsi="Century Gothic" w:cs="Century Gothic"/>
          <w:b/>
          <w:color w:val="003366"/>
          <w:sz w:val="28"/>
          <w:szCs w:val="28"/>
        </w:rPr>
        <w:t xml:space="preserve">TO BE RUN ALONGSIDE THE GOSLING CUP </w:t>
      </w:r>
      <w:r w:rsidR="007D4668">
        <w:rPr>
          <w:rFonts w:ascii="Century Gothic" w:eastAsia="Century Gothic" w:hAnsi="Century Gothic" w:cs="Century Gothic"/>
          <w:b/>
          <w:color w:val="003366"/>
          <w:sz w:val="28"/>
          <w:szCs w:val="28"/>
        </w:rPr>
        <w:t>2024 &amp; A</w:t>
      </w:r>
      <w:r w:rsidR="00E5125D">
        <w:rPr>
          <w:rFonts w:ascii="Century Gothic" w:eastAsia="Century Gothic" w:hAnsi="Century Gothic" w:cs="Century Gothic"/>
          <w:b/>
          <w:color w:val="003366"/>
          <w:sz w:val="28"/>
          <w:szCs w:val="28"/>
        </w:rPr>
        <w:t>REA</w:t>
      </w:r>
      <w:r w:rsidR="007D4668">
        <w:rPr>
          <w:rFonts w:ascii="Century Gothic" w:eastAsia="Century Gothic" w:hAnsi="Century Gothic" w:cs="Century Gothic"/>
          <w:b/>
          <w:color w:val="003366"/>
          <w:sz w:val="28"/>
          <w:szCs w:val="28"/>
        </w:rPr>
        <w:t xml:space="preserve"> 8 PC70 E</w:t>
      </w:r>
      <w:r w:rsidR="00E5125D">
        <w:rPr>
          <w:rFonts w:ascii="Century Gothic" w:eastAsia="Century Gothic" w:hAnsi="Century Gothic" w:cs="Century Gothic"/>
          <w:b/>
          <w:color w:val="003366"/>
          <w:sz w:val="28"/>
          <w:szCs w:val="28"/>
        </w:rPr>
        <w:t>VENTING</w:t>
      </w:r>
      <w:r w:rsidR="007D4668">
        <w:rPr>
          <w:rFonts w:ascii="Century Gothic" w:eastAsia="Century Gothic" w:hAnsi="Century Gothic" w:cs="Century Gothic"/>
          <w:b/>
          <w:color w:val="003366"/>
          <w:sz w:val="28"/>
          <w:szCs w:val="28"/>
        </w:rPr>
        <w:t xml:space="preserve"> Q</w:t>
      </w:r>
      <w:r w:rsidR="00E5125D">
        <w:rPr>
          <w:rFonts w:ascii="Century Gothic" w:eastAsia="Century Gothic" w:hAnsi="Century Gothic" w:cs="Century Gothic"/>
          <w:b/>
          <w:color w:val="003366"/>
          <w:sz w:val="28"/>
          <w:szCs w:val="28"/>
        </w:rPr>
        <w:t xml:space="preserve">UALIFIER </w:t>
      </w:r>
      <w:r>
        <w:rPr>
          <w:rFonts w:ascii="Century Gothic" w:eastAsia="Century Gothic" w:hAnsi="Century Gothic" w:cs="Century Gothic"/>
          <w:b/>
          <w:color w:val="003366"/>
          <w:sz w:val="28"/>
          <w:szCs w:val="28"/>
        </w:rPr>
        <w:t xml:space="preserve">2024 </w:t>
      </w:r>
    </w:p>
    <w:p w14:paraId="6EDAC7F1" w14:textId="3C10EC33" w:rsidR="003A0C82" w:rsidRDefault="00F8548E">
      <w:pPr>
        <w:jc w:val="center"/>
        <w:rPr>
          <w:rFonts w:ascii="Century Gothic" w:eastAsia="Century Gothic" w:hAnsi="Century Gothic" w:cs="Century Gothic"/>
          <w:b/>
          <w:color w:val="003366"/>
          <w:sz w:val="72"/>
          <w:szCs w:val="72"/>
        </w:rPr>
      </w:pPr>
      <w:r>
        <w:rPr>
          <w:rFonts w:ascii="Century Gothic" w:eastAsia="Century Gothic" w:hAnsi="Century Gothic" w:cs="Century Gothic"/>
          <w:b/>
          <w:color w:val="003366"/>
          <w:sz w:val="40"/>
          <w:szCs w:val="40"/>
        </w:rPr>
        <w:t xml:space="preserve">Sunday </w:t>
      </w:r>
      <w:r w:rsidR="00090DF0">
        <w:rPr>
          <w:rFonts w:ascii="Century Gothic" w:eastAsia="Century Gothic" w:hAnsi="Century Gothic" w:cs="Century Gothic"/>
          <w:b/>
          <w:color w:val="003366"/>
          <w:sz w:val="40"/>
          <w:szCs w:val="40"/>
        </w:rPr>
        <w:t>16</w:t>
      </w:r>
      <w:r>
        <w:rPr>
          <w:rFonts w:ascii="Century Gothic" w:eastAsia="Century Gothic" w:hAnsi="Century Gothic" w:cs="Century Gothic"/>
          <w:b/>
          <w:color w:val="003366"/>
          <w:sz w:val="40"/>
          <w:szCs w:val="40"/>
        </w:rPr>
        <w:t xml:space="preserve">th </w:t>
      </w:r>
      <w:r w:rsidR="00090DF0">
        <w:rPr>
          <w:rFonts w:ascii="Century Gothic" w:eastAsia="Century Gothic" w:hAnsi="Century Gothic" w:cs="Century Gothic"/>
          <w:b/>
          <w:color w:val="003366"/>
          <w:sz w:val="40"/>
          <w:szCs w:val="40"/>
        </w:rPr>
        <w:t>JUNE</w:t>
      </w:r>
      <w:r>
        <w:rPr>
          <w:rFonts w:ascii="Century Gothic" w:eastAsia="Century Gothic" w:hAnsi="Century Gothic" w:cs="Century Gothic"/>
          <w:b/>
          <w:color w:val="003366"/>
          <w:sz w:val="40"/>
          <w:szCs w:val="40"/>
        </w:rPr>
        <w:t xml:space="preserve"> 202</w:t>
      </w:r>
      <w:r w:rsidR="0065570D">
        <w:rPr>
          <w:rFonts w:ascii="Century Gothic" w:eastAsia="Century Gothic" w:hAnsi="Century Gothic" w:cs="Century Gothic"/>
          <w:b/>
          <w:color w:val="003366"/>
          <w:sz w:val="40"/>
          <w:szCs w:val="40"/>
        </w:rPr>
        <w:t>4</w:t>
      </w:r>
      <w:r>
        <w:rPr>
          <w:rFonts w:ascii="Century Gothic" w:eastAsia="Century Gothic" w:hAnsi="Century Gothic" w:cs="Century Gothic"/>
          <w:b/>
          <w:color w:val="003366"/>
          <w:sz w:val="72"/>
          <w:szCs w:val="72"/>
        </w:rPr>
        <w:t xml:space="preserve"> </w:t>
      </w:r>
    </w:p>
    <w:p w14:paraId="5A355233" w14:textId="0422D9EC" w:rsidR="003A0C82" w:rsidRPr="00BB683B" w:rsidRDefault="00090DF0">
      <w:pPr>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HOSTED BY </w:t>
      </w:r>
      <w:r w:rsidR="3A515723" w:rsidRPr="3A515723">
        <w:rPr>
          <w:rFonts w:ascii="Century Gothic" w:eastAsia="Century Gothic" w:hAnsi="Century Gothic" w:cs="Century Gothic"/>
          <w:b/>
          <w:bCs/>
          <w:sz w:val="24"/>
          <w:szCs w:val="24"/>
        </w:rPr>
        <w:t>THE SUFFOLK BRANCH OF THE PONY CLUB</w:t>
      </w:r>
    </w:p>
    <w:p w14:paraId="7C860F99" w14:textId="77777777" w:rsidR="00090DF0" w:rsidRDefault="00F8548E">
      <w:pPr>
        <w:rPr>
          <w:rFonts w:ascii="Century Gothic" w:eastAsia="Century Gothic" w:hAnsi="Century Gothic" w:cs="Century Gothic"/>
        </w:rPr>
      </w:pPr>
      <w:r w:rsidRPr="00BB683B">
        <w:rPr>
          <w:rFonts w:ascii="Century Gothic" w:eastAsia="Century Gothic" w:hAnsi="Century Gothic" w:cs="Century Gothic"/>
        </w:rPr>
        <w:t>Venue:  Kings Meadow, Ickworth Park, Horringer, Bury St Edmunds, Suffolk IP29 5QE</w:t>
      </w:r>
    </w:p>
    <w:p w14:paraId="4A9F4CDD" w14:textId="690955E0" w:rsidR="003A0C82" w:rsidRPr="00BB683B" w:rsidRDefault="00090DF0" w:rsidP="00090DF0">
      <w:pPr>
        <w:jc w:val="center"/>
        <w:rPr>
          <w:rFonts w:ascii="Century Gothic" w:eastAsia="Century Gothic" w:hAnsi="Century Gothic" w:cs="Century Gothic"/>
          <w:b/>
        </w:rPr>
      </w:pPr>
      <w:r>
        <w:rPr>
          <w:rFonts w:ascii="Century Gothic" w:eastAsia="Century Gothic" w:hAnsi="Century Gothic" w:cs="Century Gothic"/>
        </w:rPr>
        <w:t>Grid Reference:  TL 81599 62644</w:t>
      </w:r>
      <w:r>
        <w:rPr>
          <w:rFonts w:ascii="Century Gothic" w:eastAsia="Century Gothic" w:hAnsi="Century Gothic" w:cs="Century Gothic"/>
        </w:rPr>
        <w:tab/>
        <w:t xml:space="preserve">What 3 Words:  </w:t>
      </w:r>
      <w:proofErr w:type="spellStart"/>
      <w:proofErr w:type="gramStart"/>
      <w:r>
        <w:rPr>
          <w:rFonts w:ascii="Century Gothic" w:eastAsia="Century Gothic" w:hAnsi="Century Gothic" w:cs="Century Gothic"/>
        </w:rPr>
        <w:t>laws.exposing</w:t>
      </w:r>
      <w:proofErr w:type="gramEnd"/>
      <w:r>
        <w:rPr>
          <w:rFonts w:ascii="Century Gothic" w:eastAsia="Century Gothic" w:hAnsi="Century Gothic" w:cs="Century Gothic"/>
        </w:rPr>
        <w:t>.counties</w:t>
      </w:r>
      <w:proofErr w:type="spellEnd"/>
      <w:r w:rsidRPr="00BB683B">
        <w:rPr>
          <w:rFonts w:ascii="Century Gothic" w:eastAsia="Century Gothic" w:hAnsi="Century Gothic" w:cs="Century Gothic"/>
        </w:rPr>
        <w:br/>
      </w:r>
    </w:p>
    <w:p w14:paraId="5C54880F" w14:textId="117B5989" w:rsidR="003A0C82" w:rsidRDefault="00136C43">
      <w:pPr>
        <w:shd w:val="clear" w:color="auto" w:fill="353B3D"/>
        <w:tabs>
          <w:tab w:val="right" w:pos="9026"/>
        </w:tabs>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CLASSES</w:t>
      </w:r>
      <w:r>
        <w:rPr>
          <w:rFonts w:ascii="Century Gothic" w:eastAsia="Century Gothic" w:hAnsi="Century Gothic" w:cs="Century Gothic"/>
          <w:b/>
          <w:sz w:val="27"/>
          <w:szCs w:val="27"/>
        </w:rPr>
        <w:tab/>
      </w: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3"/>
        <w:gridCol w:w="3157"/>
        <w:gridCol w:w="2127"/>
        <w:gridCol w:w="1842"/>
      </w:tblGrid>
      <w:tr w:rsidR="003A0C82" w14:paraId="39E082B2" w14:textId="77777777" w:rsidTr="007C2103">
        <w:trPr>
          <w:trHeight w:val="426"/>
        </w:trPr>
        <w:tc>
          <w:tcPr>
            <w:tcW w:w="2513" w:type="dxa"/>
          </w:tcPr>
          <w:p w14:paraId="31F4961F" w14:textId="77777777" w:rsidR="003A0C82" w:rsidRDefault="00F8548E" w:rsidP="007D34A8">
            <w:pPr>
              <w:rPr>
                <w:rFonts w:ascii="Century Gothic" w:eastAsia="Century Gothic" w:hAnsi="Century Gothic" w:cs="Century Gothic"/>
                <w:b/>
              </w:rPr>
            </w:pPr>
            <w:r>
              <w:rPr>
                <w:rFonts w:ascii="Century Gothic" w:eastAsia="Century Gothic" w:hAnsi="Century Gothic" w:cs="Century Gothic"/>
                <w:b/>
              </w:rPr>
              <w:t>Class Name</w:t>
            </w:r>
          </w:p>
        </w:tc>
        <w:tc>
          <w:tcPr>
            <w:tcW w:w="3157" w:type="dxa"/>
          </w:tcPr>
          <w:p w14:paraId="0F2FE19B" w14:textId="77777777" w:rsidR="003A0C82" w:rsidRDefault="00F8548E">
            <w:pPr>
              <w:rPr>
                <w:rFonts w:ascii="Century Gothic" w:eastAsia="Century Gothic" w:hAnsi="Century Gothic" w:cs="Century Gothic"/>
                <w:b/>
              </w:rPr>
            </w:pPr>
            <w:r>
              <w:rPr>
                <w:rFonts w:ascii="Century Gothic" w:eastAsia="Century Gothic" w:hAnsi="Century Gothic" w:cs="Century Gothic"/>
                <w:b/>
              </w:rPr>
              <w:t>Dressage test</w:t>
            </w:r>
          </w:p>
        </w:tc>
        <w:tc>
          <w:tcPr>
            <w:tcW w:w="2127" w:type="dxa"/>
          </w:tcPr>
          <w:p w14:paraId="3AEEAF95" w14:textId="77777777" w:rsidR="003A0C82" w:rsidRDefault="00F8548E">
            <w:pPr>
              <w:rPr>
                <w:rFonts w:ascii="Century Gothic" w:eastAsia="Century Gothic" w:hAnsi="Century Gothic" w:cs="Century Gothic"/>
                <w:b/>
              </w:rPr>
            </w:pPr>
            <w:r>
              <w:rPr>
                <w:rFonts w:ascii="Century Gothic" w:eastAsia="Century Gothic" w:hAnsi="Century Gothic" w:cs="Century Gothic"/>
                <w:b/>
              </w:rPr>
              <w:t>Show Jumping</w:t>
            </w:r>
          </w:p>
        </w:tc>
        <w:tc>
          <w:tcPr>
            <w:tcW w:w="1842" w:type="dxa"/>
          </w:tcPr>
          <w:p w14:paraId="71D2AA69" w14:textId="77777777" w:rsidR="003A0C82" w:rsidRDefault="00F8548E">
            <w:pPr>
              <w:rPr>
                <w:rFonts w:ascii="Century Gothic" w:eastAsia="Century Gothic" w:hAnsi="Century Gothic" w:cs="Century Gothic"/>
                <w:b/>
              </w:rPr>
            </w:pPr>
            <w:r>
              <w:rPr>
                <w:rFonts w:ascii="Century Gothic" w:eastAsia="Century Gothic" w:hAnsi="Century Gothic" w:cs="Century Gothic"/>
                <w:b/>
              </w:rPr>
              <w:t>XC</w:t>
            </w:r>
          </w:p>
        </w:tc>
      </w:tr>
      <w:tr w:rsidR="00136C43" w14:paraId="0812BF56" w14:textId="77777777" w:rsidTr="007C2103">
        <w:trPr>
          <w:trHeight w:val="426"/>
        </w:trPr>
        <w:tc>
          <w:tcPr>
            <w:tcW w:w="2513" w:type="dxa"/>
          </w:tcPr>
          <w:p w14:paraId="418DE727" w14:textId="77777777" w:rsidR="00136C43" w:rsidRDefault="00136C43">
            <w:pPr>
              <w:rPr>
                <w:rFonts w:ascii="Century Gothic" w:eastAsia="Century Gothic" w:hAnsi="Century Gothic" w:cs="Century Gothic"/>
                <w:b/>
                <w:bCs/>
              </w:rPr>
            </w:pPr>
            <w:r>
              <w:rPr>
                <w:rFonts w:ascii="Century Gothic" w:eastAsia="Century Gothic" w:hAnsi="Century Gothic" w:cs="Century Gothic"/>
                <w:b/>
                <w:bCs/>
              </w:rPr>
              <w:t>Class 1:  PC70</w:t>
            </w:r>
          </w:p>
          <w:p w14:paraId="766B3A93" w14:textId="1FCB66E0" w:rsidR="00136C43" w:rsidRPr="007D34A8" w:rsidRDefault="00136C43">
            <w:pPr>
              <w:rPr>
                <w:rFonts w:ascii="Century Gothic" w:eastAsia="Century Gothic" w:hAnsi="Century Gothic" w:cs="Century Gothic"/>
                <w:b/>
                <w:bCs/>
              </w:rPr>
            </w:pPr>
            <w:r>
              <w:rPr>
                <w:rFonts w:ascii="Century Gothic" w:eastAsia="Century Gothic" w:hAnsi="Century Gothic" w:cs="Century Gothic"/>
                <w:b/>
                <w:bCs/>
              </w:rPr>
              <w:t>(individuals only)</w:t>
            </w:r>
          </w:p>
        </w:tc>
        <w:tc>
          <w:tcPr>
            <w:tcW w:w="3157" w:type="dxa"/>
          </w:tcPr>
          <w:p w14:paraId="6EB6FB8A" w14:textId="77777777" w:rsidR="00136C43" w:rsidRDefault="00136C43" w:rsidP="00136C43">
            <w:pPr>
              <w:rPr>
                <w:rFonts w:ascii="Century Gothic" w:eastAsia="Century Gothic" w:hAnsi="Century Gothic" w:cs="Century Gothic"/>
              </w:rPr>
            </w:pPr>
            <w:r>
              <w:rPr>
                <w:rFonts w:ascii="Century Gothic" w:eastAsia="Century Gothic" w:hAnsi="Century Gothic" w:cs="Century Gothic"/>
              </w:rPr>
              <w:t>PC70 Preliminary Test 2022</w:t>
            </w:r>
          </w:p>
          <w:p w14:paraId="0AB30C32" w14:textId="7CDCDC22" w:rsidR="00136C43" w:rsidRDefault="00136C43" w:rsidP="00136C43">
            <w:pPr>
              <w:rPr>
                <w:rFonts w:ascii="Century Gothic" w:eastAsia="Century Gothic" w:hAnsi="Century Gothic" w:cs="Century Gothic"/>
              </w:rPr>
            </w:pPr>
            <w:r>
              <w:rPr>
                <w:rFonts w:ascii="Century Gothic" w:eastAsia="Century Gothic" w:hAnsi="Century Gothic" w:cs="Century Gothic"/>
              </w:rPr>
              <w:t>(commanders allowed)</w:t>
            </w:r>
          </w:p>
        </w:tc>
        <w:tc>
          <w:tcPr>
            <w:tcW w:w="2127" w:type="dxa"/>
            <w:shd w:val="clear" w:color="auto" w:fill="auto"/>
          </w:tcPr>
          <w:p w14:paraId="11E79822" w14:textId="663B15BD" w:rsidR="00136C43" w:rsidRDefault="00136C43">
            <w:pPr>
              <w:rPr>
                <w:rFonts w:ascii="Century Gothic" w:eastAsia="Century Gothic" w:hAnsi="Century Gothic" w:cs="Century Gothic"/>
              </w:rPr>
            </w:pPr>
            <w:r>
              <w:rPr>
                <w:rFonts w:ascii="Century Gothic" w:eastAsia="Century Gothic" w:hAnsi="Century Gothic" w:cs="Century Gothic"/>
              </w:rPr>
              <w:t>75cm max</w:t>
            </w:r>
          </w:p>
        </w:tc>
        <w:tc>
          <w:tcPr>
            <w:tcW w:w="1842" w:type="dxa"/>
          </w:tcPr>
          <w:p w14:paraId="7CC40C24" w14:textId="2A571378" w:rsidR="00136C43" w:rsidRPr="00136C43" w:rsidRDefault="00136C43">
            <w:pPr>
              <w:rPr>
                <w:rFonts w:ascii="Century Gothic" w:eastAsia="Century Gothic" w:hAnsi="Century Gothic" w:cs="Century Gothic"/>
                <w:u w:val="single"/>
              </w:rPr>
            </w:pPr>
            <w:r w:rsidRPr="00136C43">
              <w:rPr>
                <w:rFonts w:ascii="Century Gothic" w:eastAsia="Century Gothic" w:hAnsi="Century Gothic" w:cs="Century Gothic"/>
                <w:u w:val="single"/>
              </w:rPr>
              <w:t>70cm max</w:t>
            </w:r>
          </w:p>
        </w:tc>
      </w:tr>
      <w:tr w:rsidR="003A0C82" w14:paraId="36446058" w14:textId="77777777" w:rsidTr="007C2103">
        <w:trPr>
          <w:trHeight w:val="426"/>
        </w:trPr>
        <w:tc>
          <w:tcPr>
            <w:tcW w:w="2513" w:type="dxa"/>
          </w:tcPr>
          <w:p w14:paraId="584E1793" w14:textId="05D9003A" w:rsidR="00090DF0" w:rsidRDefault="00F8548E">
            <w:pPr>
              <w:rPr>
                <w:rFonts w:ascii="Century Gothic" w:eastAsia="Century Gothic" w:hAnsi="Century Gothic" w:cs="Century Gothic"/>
                <w:b/>
                <w:bCs/>
              </w:rPr>
            </w:pPr>
            <w:r w:rsidRPr="007D34A8">
              <w:rPr>
                <w:rFonts w:ascii="Century Gothic" w:eastAsia="Century Gothic" w:hAnsi="Century Gothic" w:cs="Century Gothic"/>
                <w:b/>
                <w:bCs/>
              </w:rPr>
              <w:t xml:space="preserve">Class </w:t>
            </w:r>
            <w:r>
              <w:rPr>
                <w:rFonts w:ascii="Century Gothic" w:eastAsia="Century Gothic" w:hAnsi="Century Gothic" w:cs="Century Gothic"/>
                <w:b/>
                <w:bCs/>
              </w:rPr>
              <w:t>2</w:t>
            </w:r>
            <w:r w:rsidRPr="007D34A8">
              <w:rPr>
                <w:rFonts w:ascii="Century Gothic" w:eastAsia="Century Gothic" w:hAnsi="Century Gothic" w:cs="Century Gothic"/>
                <w:b/>
                <w:bCs/>
              </w:rPr>
              <w:t>:  PC</w:t>
            </w:r>
            <w:r w:rsidR="007D4668">
              <w:rPr>
                <w:rFonts w:ascii="Century Gothic" w:eastAsia="Century Gothic" w:hAnsi="Century Gothic" w:cs="Century Gothic"/>
                <w:b/>
                <w:bCs/>
              </w:rPr>
              <w:t>80</w:t>
            </w:r>
          </w:p>
          <w:p w14:paraId="7502A693" w14:textId="7CE28AF3" w:rsidR="007D4668" w:rsidRPr="007D34A8" w:rsidRDefault="007D4668">
            <w:pPr>
              <w:rPr>
                <w:rFonts w:ascii="Century Gothic" w:eastAsia="Century Gothic" w:hAnsi="Century Gothic" w:cs="Century Gothic"/>
                <w:b/>
                <w:bCs/>
              </w:rPr>
            </w:pPr>
            <w:r>
              <w:rPr>
                <w:rFonts w:ascii="Century Gothic" w:eastAsia="Century Gothic" w:hAnsi="Century Gothic" w:cs="Century Gothic"/>
                <w:b/>
                <w:bCs/>
              </w:rPr>
              <w:t>(individuals only)</w:t>
            </w:r>
          </w:p>
        </w:tc>
        <w:tc>
          <w:tcPr>
            <w:tcW w:w="3157" w:type="dxa"/>
          </w:tcPr>
          <w:p w14:paraId="01BD5349" w14:textId="146E0D71" w:rsidR="007D34A8" w:rsidRPr="0065570D" w:rsidRDefault="007D4668">
            <w:pPr>
              <w:rPr>
                <w:rFonts w:ascii="Century Gothic" w:eastAsia="Century Gothic" w:hAnsi="Century Gothic" w:cs="Century Gothic"/>
                <w:highlight w:val="yellow"/>
              </w:rPr>
            </w:pPr>
            <w:r>
              <w:rPr>
                <w:rFonts w:ascii="Century Gothic" w:eastAsia="Century Gothic" w:hAnsi="Century Gothic" w:cs="Century Gothic"/>
              </w:rPr>
              <w:t>Grassroots PC80 2018</w:t>
            </w:r>
          </w:p>
        </w:tc>
        <w:tc>
          <w:tcPr>
            <w:tcW w:w="2127" w:type="dxa"/>
            <w:shd w:val="clear" w:color="auto" w:fill="auto"/>
          </w:tcPr>
          <w:p w14:paraId="5730D0FD" w14:textId="2FA38020" w:rsidR="003A0C82" w:rsidRPr="00C85C2B" w:rsidRDefault="007D4668">
            <w:pPr>
              <w:rPr>
                <w:rFonts w:ascii="Century Gothic" w:eastAsia="Century Gothic" w:hAnsi="Century Gothic" w:cs="Century Gothic"/>
              </w:rPr>
            </w:pPr>
            <w:r>
              <w:rPr>
                <w:rFonts w:ascii="Century Gothic" w:eastAsia="Century Gothic" w:hAnsi="Century Gothic" w:cs="Century Gothic"/>
              </w:rPr>
              <w:t>8</w:t>
            </w:r>
            <w:r w:rsidR="007D34A8" w:rsidRPr="00C85C2B">
              <w:rPr>
                <w:rFonts w:ascii="Century Gothic" w:eastAsia="Century Gothic" w:hAnsi="Century Gothic" w:cs="Century Gothic"/>
              </w:rPr>
              <w:t>5cm max</w:t>
            </w:r>
          </w:p>
        </w:tc>
        <w:tc>
          <w:tcPr>
            <w:tcW w:w="1842" w:type="dxa"/>
          </w:tcPr>
          <w:p w14:paraId="06CE5FF8" w14:textId="28C95C0A" w:rsidR="003A0C82" w:rsidRPr="007C2103" w:rsidRDefault="007D4668">
            <w:pPr>
              <w:rPr>
                <w:rFonts w:ascii="Century Gothic" w:eastAsia="Century Gothic" w:hAnsi="Century Gothic" w:cs="Century Gothic"/>
                <w:b/>
                <w:bCs/>
                <w:u w:val="single"/>
              </w:rPr>
            </w:pPr>
            <w:r w:rsidRPr="007C2103">
              <w:rPr>
                <w:rFonts w:ascii="Century Gothic" w:eastAsia="Century Gothic" w:hAnsi="Century Gothic" w:cs="Century Gothic"/>
                <w:b/>
                <w:bCs/>
                <w:u w:val="single"/>
              </w:rPr>
              <w:t>8</w:t>
            </w:r>
            <w:r w:rsidR="007C2103" w:rsidRPr="007C2103">
              <w:rPr>
                <w:rFonts w:ascii="Century Gothic" w:eastAsia="Century Gothic" w:hAnsi="Century Gothic" w:cs="Century Gothic"/>
                <w:b/>
                <w:bCs/>
                <w:u w:val="single"/>
              </w:rPr>
              <w:t>5</w:t>
            </w:r>
            <w:r w:rsidR="007D34A8" w:rsidRPr="007C2103">
              <w:rPr>
                <w:rFonts w:ascii="Century Gothic" w:eastAsia="Century Gothic" w:hAnsi="Century Gothic" w:cs="Century Gothic"/>
                <w:b/>
                <w:bCs/>
                <w:u w:val="single"/>
              </w:rPr>
              <w:t>cm max</w:t>
            </w:r>
          </w:p>
        </w:tc>
      </w:tr>
    </w:tbl>
    <w:p w14:paraId="7C2B8F84" w14:textId="77777777" w:rsidR="003A0C82" w:rsidRDefault="003A0C82">
      <w:pPr>
        <w:rPr>
          <w:rFonts w:ascii="Century Gothic" w:eastAsia="Century Gothic" w:hAnsi="Century Gothic" w:cs="Century Gothic"/>
          <w:b/>
        </w:rPr>
      </w:pPr>
    </w:p>
    <w:p w14:paraId="1DF33517" w14:textId="0C4E9D99" w:rsidR="00E5125D" w:rsidRDefault="00E5125D">
      <w:pPr>
        <w:rPr>
          <w:rFonts w:ascii="Century Gothic" w:eastAsia="Century Gothic" w:hAnsi="Century Gothic" w:cs="Century Gothic"/>
        </w:rPr>
      </w:pPr>
      <w:r w:rsidRPr="00E5125D">
        <w:rPr>
          <w:rFonts w:ascii="Century Gothic" w:eastAsia="Century Gothic" w:hAnsi="Century Gothic" w:cs="Century Gothic"/>
          <w:b/>
          <w:bCs/>
        </w:rPr>
        <w:t>Course Description:</w:t>
      </w:r>
      <w:r>
        <w:rPr>
          <w:rFonts w:ascii="Century Gothic" w:eastAsia="Century Gothic" w:hAnsi="Century Gothic" w:cs="Century Gothic"/>
        </w:rPr>
        <w:t xml:space="preserve">  </w:t>
      </w:r>
      <w:r w:rsidR="00136C43">
        <w:rPr>
          <w:rFonts w:ascii="Century Gothic" w:eastAsia="Century Gothic" w:hAnsi="Century Gothic" w:cs="Century Gothic"/>
        </w:rPr>
        <w:t xml:space="preserve">Both classes will </w:t>
      </w:r>
      <w:r>
        <w:rPr>
          <w:rFonts w:ascii="Century Gothic" w:eastAsia="Century Gothic" w:hAnsi="Century Gothic" w:cs="Century Gothic"/>
        </w:rPr>
        <w:t>be up to height and technicality</w:t>
      </w:r>
      <w:r w:rsidR="003013E9">
        <w:rPr>
          <w:rFonts w:ascii="Century Gothic" w:eastAsia="Century Gothic" w:hAnsi="Century Gothic" w:cs="Century Gothic"/>
        </w:rPr>
        <w:t>, with dressed fences.</w:t>
      </w:r>
      <w:r w:rsidR="00136C43">
        <w:rPr>
          <w:rFonts w:ascii="Century Gothic" w:eastAsia="Century Gothic" w:hAnsi="Century Gothic" w:cs="Century Gothic"/>
        </w:rPr>
        <w:t xml:space="preserve"> In the PC80 there will be L options for the more challenging fences.</w:t>
      </w:r>
    </w:p>
    <w:p w14:paraId="2E2DB9BC" w14:textId="2D16EC6B" w:rsidR="003A0C82" w:rsidRDefault="00F8548E">
      <w:pPr>
        <w:rPr>
          <w:rFonts w:ascii="Century Gothic" w:eastAsia="Century Gothic" w:hAnsi="Century Gothic" w:cs="Century Gothic"/>
          <w:i/>
        </w:rPr>
      </w:pPr>
      <w:r w:rsidRPr="00E5125D">
        <w:rPr>
          <w:rFonts w:ascii="Century Gothic" w:eastAsia="Century Gothic" w:hAnsi="Century Gothic" w:cs="Century Gothic"/>
          <w:b/>
          <w:bCs/>
        </w:rPr>
        <w:t xml:space="preserve">XC </w:t>
      </w:r>
      <w:r w:rsidR="00E5125D" w:rsidRPr="00E5125D">
        <w:rPr>
          <w:rFonts w:ascii="Century Gothic" w:eastAsia="Century Gothic" w:hAnsi="Century Gothic" w:cs="Century Gothic"/>
          <w:b/>
          <w:bCs/>
        </w:rPr>
        <w:t>C</w:t>
      </w:r>
      <w:r w:rsidRPr="00E5125D">
        <w:rPr>
          <w:rFonts w:ascii="Century Gothic" w:eastAsia="Century Gothic" w:hAnsi="Century Gothic" w:cs="Century Gothic"/>
          <w:b/>
          <w:bCs/>
        </w:rPr>
        <w:t xml:space="preserve">ourse </w:t>
      </w:r>
      <w:r w:rsidR="00E5125D" w:rsidRPr="00E5125D">
        <w:rPr>
          <w:rFonts w:ascii="Century Gothic" w:eastAsia="Century Gothic" w:hAnsi="Century Gothic" w:cs="Century Gothic"/>
          <w:b/>
          <w:bCs/>
        </w:rPr>
        <w:t>D</w:t>
      </w:r>
      <w:r w:rsidRPr="00E5125D">
        <w:rPr>
          <w:rFonts w:ascii="Century Gothic" w:eastAsia="Century Gothic" w:hAnsi="Century Gothic" w:cs="Century Gothic"/>
          <w:b/>
          <w:bCs/>
        </w:rPr>
        <w:t>esigner:</w:t>
      </w:r>
      <w:r>
        <w:rPr>
          <w:rFonts w:ascii="Century Gothic" w:eastAsia="Century Gothic" w:hAnsi="Century Gothic" w:cs="Century Gothic"/>
        </w:rPr>
        <w:t xml:space="preserve"> Joe Weller</w:t>
      </w:r>
    </w:p>
    <w:p w14:paraId="2B3B21A9" w14:textId="46F20DD0" w:rsidR="003A0C82" w:rsidRDefault="00F8548E">
      <w:pPr>
        <w:rPr>
          <w:rFonts w:ascii="Century Gothic" w:eastAsia="Century Gothic" w:hAnsi="Century Gothic" w:cs="Century Gothic"/>
        </w:rPr>
      </w:pPr>
      <w:r w:rsidRPr="00E5125D">
        <w:rPr>
          <w:rFonts w:ascii="Century Gothic" w:eastAsia="Century Gothic" w:hAnsi="Century Gothic" w:cs="Century Gothic"/>
          <w:b/>
          <w:bCs/>
        </w:rPr>
        <w:t>Entries Open:</w:t>
      </w:r>
      <w:r>
        <w:rPr>
          <w:rFonts w:ascii="Century Gothic" w:eastAsia="Century Gothic" w:hAnsi="Century Gothic" w:cs="Century Gothic"/>
        </w:rPr>
        <w:t xml:space="preserve">  </w:t>
      </w:r>
      <w:r w:rsidR="00E5125D">
        <w:rPr>
          <w:rFonts w:ascii="Century Gothic" w:eastAsia="Century Gothic" w:hAnsi="Century Gothic" w:cs="Century Gothic"/>
        </w:rPr>
        <w:t>On publication of schedule</w:t>
      </w:r>
    </w:p>
    <w:p w14:paraId="16872B5C" w14:textId="59522F7F" w:rsidR="003A0C82" w:rsidRDefault="00F8548E">
      <w:pPr>
        <w:rPr>
          <w:rFonts w:ascii="Century Gothic" w:eastAsia="Century Gothic" w:hAnsi="Century Gothic" w:cs="Century Gothic"/>
        </w:rPr>
      </w:pPr>
      <w:r w:rsidRPr="00E5125D">
        <w:rPr>
          <w:rFonts w:ascii="Century Gothic" w:eastAsia="Century Gothic" w:hAnsi="Century Gothic" w:cs="Century Gothic"/>
          <w:b/>
          <w:bCs/>
        </w:rPr>
        <w:t>Entries Close</w:t>
      </w:r>
      <w:r w:rsidR="00902ADB" w:rsidRPr="00E5125D">
        <w:rPr>
          <w:rFonts w:ascii="Century Gothic" w:eastAsia="Century Gothic" w:hAnsi="Century Gothic" w:cs="Century Gothic"/>
          <w:b/>
          <w:bCs/>
        </w:rPr>
        <w:t>/Withdrawal Date</w:t>
      </w:r>
      <w:r w:rsidRPr="00E5125D">
        <w:rPr>
          <w:rFonts w:ascii="Century Gothic" w:eastAsia="Century Gothic" w:hAnsi="Century Gothic" w:cs="Century Gothic"/>
          <w:b/>
          <w:bCs/>
        </w:rPr>
        <w:t>:</w:t>
      </w:r>
      <w:r>
        <w:rPr>
          <w:rFonts w:ascii="Century Gothic" w:eastAsia="Century Gothic" w:hAnsi="Century Gothic" w:cs="Century Gothic"/>
        </w:rPr>
        <w:t xml:space="preserve">  </w:t>
      </w:r>
      <w:r w:rsidR="00981F3B">
        <w:rPr>
          <w:rFonts w:ascii="Century Gothic" w:eastAsia="Century Gothic" w:hAnsi="Century Gothic" w:cs="Century Gothic"/>
        </w:rPr>
        <w:t>10</w:t>
      </w:r>
      <w:r w:rsidR="007D34A8" w:rsidRPr="007D34A8">
        <w:rPr>
          <w:rFonts w:ascii="Century Gothic" w:eastAsia="Century Gothic" w:hAnsi="Century Gothic" w:cs="Century Gothic"/>
          <w:vertAlign w:val="superscript"/>
        </w:rPr>
        <w:t>th</w:t>
      </w:r>
      <w:r w:rsidR="007D34A8">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 xml:space="preserve">4 </w:t>
      </w:r>
      <w:r>
        <w:rPr>
          <w:rFonts w:ascii="Century Gothic" w:eastAsia="Century Gothic" w:hAnsi="Century Gothic" w:cs="Century Gothic"/>
        </w:rPr>
        <w:t>at midnight</w:t>
      </w:r>
      <w:r w:rsidR="007D34A8">
        <w:rPr>
          <w:rFonts w:ascii="Century Gothic" w:eastAsia="Century Gothic" w:hAnsi="Century Gothic" w:cs="Century Gothic"/>
        </w:rPr>
        <w:t>.  No late entries</w:t>
      </w:r>
      <w:r w:rsidR="005333AE">
        <w:rPr>
          <w:rFonts w:ascii="Century Gothic" w:eastAsia="Century Gothic" w:hAnsi="Century Gothic" w:cs="Century Gothic"/>
        </w:rPr>
        <w:t>.</w:t>
      </w:r>
    </w:p>
    <w:p w14:paraId="5A972F87" w14:textId="619C74DA" w:rsidR="003A0C82" w:rsidRDefault="00F8548E">
      <w:pPr>
        <w:rPr>
          <w:rFonts w:ascii="Century Gothic" w:eastAsia="Century Gothic" w:hAnsi="Century Gothic" w:cs="Century Gothic"/>
        </w:rPr>
      </w:pPr>
      <w:r>
        <w:rPr>
          <w:rFonts w:ascii="Century Gothic" w:eastAsia="Century Gothic" w:hAnsi="Century Gothic" w:cs="Century Gothic"/>
        </w:rPr>
        <w:t xml:space="preserve">Times will be published on Thursday </w:t>
      </w:r>
      <w:r w:rsidR="00AD3AF1">
        <w:rPr>
          <w:rFonts w:ascii="Century Gothic" w:eastAsia="Century Gothic" w:hAnsi="Century Gothic" w:cs="Century Gothic"/>
        </w:rPr>
        <w:t>13</w:t>
      </w:r>
      <w:r w:rsidR="00AD3AF1" w:rsidRPr="00AD3AF1">
        <w:rPr>
          <w:rFonts w:ascii="Century Gothic" w:eastAsia="Century Gothic" w:hAnsi="Century Gothic" w:cs="Century Gothic"/>
          <w:vertAlign w:val="superscript"/>
        </w:rPr>
        <w:t>th</w:t>
      </w:r>
      <w:r w:rsidR="00AD3AF1">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4</w:t>
      </w:r>
      <w:r>
        <w:rPr>
          <w:rFonts w:ascii="Century Gothic" w:eastAsia="Century Gothic" w:hAnsi="Century Gothic" w:cs="Century Gothic"/>
        </w:rPr>
        <w:t xml:space="preserve"> (after 6pm) at:</w:t>
      </w:r>
      <w:r w:rsidR="00B13997">
        <w:rPr>
          <w:rFonts w:ascii="Century Gothic" w:eastAsia="Century Gothic" w:hAnsi="Century Gothic" w:cs="Century Gothic"/>
        </w:rPr>
        <w:t xml:space="preserve"> </w:t>
      </w:r>
      <w:hyperlink r:id="rId6" w:history="1">
        <w:r w:rsidR="00AD3AF1">
          <w:rPr>
            <w:rStyle w:val="Hyperlink"/>
            <w:rFonts w:ascii="Century Gothic" w:hAnsi="Century Gothic"/>
          </w:rPr>
          <w:t>Pony Club Results</w:t>
        </w:r>
      </w:hyperlink>
      <w:r w:rsidR="00AD3AF1">
        <w:rPr>
          <w:rFonts w:ascii="Century Gothic" w:hAnsi="Century Gothic"/>
          <w:color w:val="000000"/>
        </w:rPr>
        <w:t xml:space="preserve"> </w:t>
      </w:r>
    </w:p>
    <w:p w14:paraId="75073657" w14:textId="58F7C33E" w:rsidR="003A0C82" w:rsidRDefault="00F8548E">
      <w:pPr>
        <w:rPr>
          <w:rFonts w:ascii="Century Gothic" w:eastAsia="Century Gothic" w:hAnsi="Century Gothic" w:cs="Century Gothic"/>
        </w:rPr>
      </w:pPr>
      <w:r>
        <w:rPr>
          <w:rFonts w:ascii="Century Gothic" w:eastAsia="Century Gothic" w:hAnsi="Century Gothic" w:cs="Century Gothic"/>
        </w:rPr>
        <w:t xml:space="preserve">Course Walking: </w:t>
      </w:r>
      <w:r w:rsidR="00AD3AF1">
        <w:rPr>
          <w:rFonts w:ascii="Century Gothic" w:eastAsia="Century Gothic" w:hAnsi="Century Gothic" w:cs="Century Gothic"/>
        </w:rPr>
        <w:t>Saturday 15</w:t>
      </w:r>
      <w:r w:rsidR="00AD3AF1" w:rsidRPr="00AD3AF1">
        <w:rPr>
          <w:rFonts w:ascii="Century Gothic" w:eastAsia="Century Gothic" w:hAnsi="Century Gothic" w:cs="Century Gothic"/>
          <w:vertAlign w:val="superscript"/>
        </w:rPr>
        <w:t>th</w:t>
      </w:r>
      <w:r w:rsidR="00AD3AF1">
        <w:rPr>
          <w:rFonts w:ascii="Century Gothic" w:eastAsia="Century Gothic" w:hAnsi="Century Gothic" w:cs="Century Gothic"/>
        </w:rPr>
        <w:t xml:space="preserve"> June </w:t>
      </w:r>
      <w:r>
        <w:rPr>
          <w:rFonts w:ascii="Century Gothic" w:eastAsia="Century Gothic" w:hAnsi="Century Gothic" w:cs="Century Gothic"/>
        </w:rPr>
        <w:t>202</w:t>
      </w:r>
      <w:r w:rsidR="0065570D">
        <w:rPr>
          <w:rFonts w:ascii="Century Gothic" w:eastAsia="Century Gothic" w:hAnsi="Century Gothic" w:cs="Century Gothic"/>
        </w:rPr>
        <w:t>4</w:t>
      </w:r>
      <w:r>
        <w:rPr>
          <w:rFonts w:ascii="Century Gothic" w:eastAsia="Century Gothic" w:hAnsi="Century Gothic" w:cs="Century Gothic"/>
        </w:rPr>
        <w:t xml:space="preserve"> from 2pm – 5pm</w:t>
      </w:r>
      <w:r w:rsidR="00AD3AF1">
        <w:rPr>
          <w:rFonts w:ascii="Century Gothic" w:eastAsia="Century Gothic" w:hAnsi="Century Gothic" w:cs="Century Gothic"/>
        </w:rPr>
        <w:t xml:space="preserve"> (and on the day)</w:t>
      </w:r>
    </w:p>
    <w:p w14:paraId="30BCA1D1" w14:textId="77777777" w:rsidR="003A0C82" w:rsidRDefault="00F8548E">
      <w:pPr>
        <w:rPr>
          <w:rFonts w:ascii="Century Gothic" w:eastAsia="Century Gothic" w:hAnsi="Century Gothic" w:cs="Century Gothic"/>
        </w:rPr>
      </w:pPr>
      <w:r>
        <w:rPr>
          <w:rFonts w:ascii="Century Gothic" w:eastAsia="Century Gothic" w:hAnsi="Century Gothic" w:cs="Century Gothic"/>
        </w:rPr>
        <w:t xml:space="preserve">Dogs are welcome but </w:t>
      </w:r>
      <w:r>
        <w:rPr>
          <w:rFonts w:ascii="Century Gothic" w:eastAsia="Century Gothic" w:hAnsi="Century Gothic" w:cs="Century Gothic"/>
          <w:b/>
          <w:u w:val="single"/>
        </w:rPr>
        <w:t>MUST</w:t>
      </w:r>
      <w:r>
        <w:rPr>
          <w:rFonts w:ascii="Century Gothic" w:eastAsia="Century Gothic" w:hAnsi="Century Gothic" w:cs="Century Gothic"/>
        </w:rPr>
        <w:t xml:space="preserve"> be always on a short lead in all areas of the venue.</w:t>
      </w:r>
    </w:p>
    <w:p w14:paraId="17009451" w14:textId="1D3E5A0B" w:rsidR="003A0C82" w:rsidRDefault="00136C43">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EVENT CONTACTS</w:t>
      </w:r>
    </w:p>
    <w:p w14:paraId="04C226B2" w14:textId="77777777" w:rsidR="007D34A8" w:rsidRDefault="007D34A8">
      <w:pPr>
        <w:rPr>
          <w:rFonts w:ascii="Century Gothic" w:eastAsia="Century Gothic" w:hAnsi="Century Gothic" w:cs="Century Gothic"/>
        </w:rPr>
      </w:pPr>
      <w:r>
        <w:rPr>
          <w:rFonts w:ascii="Century Gothic" w:eastAsia="Century Gothic" w:hAnsi="Century Gothic" w:cs="Century Gothic"/>
        </w:rPr>
        <w:t>Event hosts:  The Suffolk Branch of the Pony Club</w:t>
      </w:r>
    </w:p>
    <w:p w14:paraId="0C469A61" w14:textId="7F916E20" w:rsidR="003A0C82" w:rsidRDefault="00F8548E">
      <w:pPr>
        <w:rPr>
          <w:rFonts w:ascii="Century Gothic" w:eastAsia="Century Gothic" w:hAnsi="Century Gothic" w:cs="Century Gothic"/>
        </w:rPr>
      </w:pPr>
      <w:r>
        <w:rPr>
          <w:rFonts w:ascii="Century Gothic" w:eastAsia="Century Gothic" w:hAnsi="Century Gothic" w:cs="Century Gothic"/>
        </w:rPr>
        <w:t>Organiser:  Jane Crawford</w:t>
      </w:r>
      <w:r w:rsidR="00E5125D">
        <w:rPr>
          <w:rFonts w:ascii="Century Gothic" w:eastAsia="Century Gothic" w:hAnsi="Century Gothic" w:cs="Century Gothic"/>
        </w:rPr>
        <w:t xml:space="preserve">, </w:t>
      </w:r>
      <w:hyperlink r:id="rId7" w:history="1">
        <w:r w:rsidR="00E5125D" w:rsidRPr="00A174DB">
          <w:rPr>
            <w:rStyle w:val="Hyperlink"/>
            <w:rFonts w:ascii="Century Gothic" w:eastAsia="Century Gothic" w:hAnsi="Century Gothic" w:cs="Century Gothic"/>
          </w:rPr>
          <w:t>dc.suffolk@pcuk.org</w:t>
        </w:r>
      </w:hyperlink>
      <w:r w:rsidR="00E5125D">
        <w:rPr>
          <w:rFonts w:ascii="Century Gothic" w:eastAsia="Century Gothic" w:hAnsi="Century Gothic" w:cs="Century Gothic"/>
        </w:rPr>
        <w:t>,</w:t>
      </w:r>
      <w:r w:rsidR="007D34A8">
        <w:rPr>
          <w:rFonts w:ascii="Century Gothic" w:eastAsia="Century Gothic" w:hAnsi="Century Gothic" w:cs="Century Gothic"/>
        </w:rPr>
        <w:t xml:space="preserve"> 07813 281 206 (email contact preferred)</w:t>
      </w:r>
    </w:p>
    <w:p w14:paraId="0B9D4280" w14:textId="20D9DAAE" w:rsidR="003A0C82" w:rsidRDefault="00F8548E">
      <w:pPr>
        <w:rPr>
          <w:rFonts w:ascii="Century Gothic" w:eastAsia="Century Gothic" w:hAnsi="Century Gothic" w:cs="Century Gothic"/>
        </w:rPr>
      </w:pPr>
      <w:r>
        <w:rPr>
          <w:rFonts w:ascii="Century Gothic" w:eastAsia="Century Gothic" w:hAnsi="Century Gothic" w:cs="Century Gothic"/>
        </w:rPr>
        <w:t xml:space="preserve">Secretary:  </w:t>
      </w:r>
      <w:r w:rsidR="00533966">
        <w:rPr>
          <w:rFonts w:ascii="Century Gothic" w:eastAsia="Century Gothic" w:hAnsi="Century Gothic" w:cs="Century Gothic"/>
        </w:rPr>
        <w:t>Judith Esterhuizen</w:t>
      </w:r>
      <w:r w:rsidR="00E5125D">
        <w:rPr>
          <w:rFonts w:ascii="Century Gothic" w:eastAsia="Century Gothic" w:hAnsi="Century Gothic" w:cs="Century Gothic"/>
        </w:rPr>
        <w:t xml:space="preserve">, </w:t>
      </w:r>
      <w:hyperlink r:id="rId8" w:history="1">
        <w:r w:rsidR="00E5125D" w:rsidRPr="00A174DB">
          <w:rPr>
            <w:rStyle w:val="Hyperlink"/>
            <w:rFonts w:ascii="Century Gothic" w:eastAsia="Century Gothic" w:hAnsi="Century Gothic" w:cs="Century Gothic"/>
          </w:rPr>
          <w:t>treasurer.suffolk@pcuk.org</w:t>
        </w:r>
      </w:hyperlink>
      <w:r w:rsidR="00E5125D">
        <w:rPr>
          <w:rFonts w:ascii="Century Gothic" w:eastAsia="Century Gothic" w:hAnsi="Century Gothic" w:cs="Century Gothic"/>
        </w:rPr>
        <w:t xml:space="preserve">, </w:t>
      </w:r>
      <w:r w:rsidR="00533966">
        <w:rPr>
          <w:rFonts w:ascii="Century Gothic" w:eastAsia="Century Gothic" w:hAnsi="Century Gothic" w:cs="Century Gothic"/>
        </w:rPr>
        <w:t>07789 711800</w:t>
      </w:r>
      <w:r w:rsidRPr="00533966">
        <w:rPr>
          <w:rFonts w:ascii="Century Gothic" w:eastAsia="Century Gothic" w:hAnsi="Century Gothic" w:cs="Century Gothic"/>
        </w:rPr>
        <w:t xml:space="preserve"> (email contact preferred)</w:t>
      </w:r>
    </w:p>
    <w:p w14:paraId="2B0CD203" w14:textId="62832357" w:rsidR="003A0C82" w:rsidRDefault="00F8548E">
      <w:pPr>
        <w:jc w:val="center"/>
        <w:rPr>
          <w:rStyle w:val="Hyperlink"/>
          <w:rFonts w:ascii="Century Gothic" w:eastAsia="Century Gothic" w:hAnsi="Century Gothic" w:cs="Century Gothic"/>
          <w:b/>
          <w:sz w:val="36"/>
          <w:szCs w:val="36"/>
        </w:rPr>
      </w:pPr>
      <w:r>
        <w:rPr>
          <w:rFonts w:ascii="Century Gothic" w:eastAsia="Century Gothic" w:hAnsi="Century Gothic" w:cs="Century Gothic"/>
          <w:b/>
          <w:sz w:val="36"/>
          <w:szCs w:val="36"/>
        </w:rPr>
        <w:t>ENTER ONLINE AT</w:t>
      </w:r>
      <w:r w:rsidR="00B13997">
        <w:rPr>
          <w:rFonts w:ascii="Century Gothic" w:eastAsia="Century Gothic" w:hAnsi="Century Gothic" w:cs="Century Gothic"/>
          <w:b/>
          <w:sz w:val="36"/>
          <w:szCs w:val="36"/>
        </w:rPr>
        <w:t xml:space="preserve">:  </w:t>
      </w:r>
      <w:bookmarkStart w:id="0" w:name="_Hlk158839246"/>
      <w:r w:rsidR="00B13997" w:rsidRPr="00B13997">
        <w:rPr>
          <w:rStyle w:val="Hyperlink"/>
          <w:rFonts w:ascii="Century Gothic" w:eastAsia="Century Gothic" w:hAnsi="Century Gothic" w:cs="Century Gothic"/>
          <w:b/>
          <w:sz w:val="36"/>
          <w:szCs w:val="36"/>
        </w:rPr>
        <w:t>Horse Events</w:t>
      </w:r>
      <w:bookmarkEnd w:id="0"/>
    </w:p>
    <w:p w14:paraId="2CCFA5C9" w14:textId="77777777" w:rsidR="00981F3B" w:rsidRDefault="00981F3B">
      <w:pPr>
        <w:jc w:val="center"/>
        <w:rPr>
          <w:rStyle w:val="Hyperlink"/>
          <w:rFonts w:ascii="Century Gothic" w:eastAsia="Century Gothic" w:hAnsi="Century Gothic" w:cs="Century Gothic"/>
          <w:b/>
          <w:sz w:val="16"/>
          <w:szCs w:val="16"/>
        </w:rPr>
      </w:pPr>
    </w:p>
    <w:p w14:paraId="2FD32BBC" w14:textId="77777777" w:rsidR="003F17E7" w:rsidRDefault="003F17E7">
      <w:pPr>
        <w:jc w:val="center"/>
        <w:rPr>
          <w:rStyle w:val="Hyperlink"/>
          <w:rFonts w:ascii="Century Gothic" w:eastAsia="Century Gothic" w:hAnsi="Century Gothic" w:cs="Century Gothic"/>
          <w:b/>
          <w:sz w:val="16"/>
          <w:szCs w:val="16"/>
        </w:rPr>
      </w:pPr>
    </w:p>
    <w:p w14:paraId="16D3B3A0" w14:textId="77777777" w:rsidR="003F17E7" w:rsidRDefault="003F17E7">
      <w:pPr>
        <w:jc w:val="center"/>
        <w:rPr>
          <w:rStyle w:val="Hyperlink"/>
          <w:rFonts w:ascii="Century Gothic" w:eastAsia="Century Gothic" w:hAnsi="Century Gothic" w:cs="Century Gothic"/>
          <w:b/>
          <w:sz w:val="16"/>
          <w:szCs w:val="16"/>
        </w:rPr>
      </w:pPr>
    </w:p>
    <w:p w14:paraId="5845D2B4" w14:textId="09611559" w:rsidR="003A0C82" w:rsidRDefault="00D31DA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FEES</w:t>
      </w:r>
    </w:p>
    <w:p w14:paraId="6D0597B8" w14:textId="37C29D22" w:rsidR="003A0C82" w:rsidRDefault="00090DF0">
      <w:pPr>
        <w:rPr>
          <w:rFonts w:ascii="Century Gothic" w:eastAsia="Century Gothic" w:hAnsi="Century Gothic" w:cs="Century Gothic"/>
        </w:rPr>
      </w:pPr>
      <w:r>
        <w:rPr>
          <w:rFonts w:ascii="Century Gothic" w:eastAsia="Century Gothic" w:hAnsi="Century Gothic" w:cs="Century Gothic"/>
        </w:rPr>
        <w:t>£</w:t>
      </w:r>
      <w:r w:rsidR="00981F3B">
        <w:rPr>
          <w:rFonts w:ascii="Century Gothic" w:eastAsia="Century Gothic" w:hAnsi="Century Gothic" w:cs="Century Gothic"/>
        </w:rPr>
        <w:t xml:space="preserve">55 per </w:t>
      </w:r>
      <w:r w:rsidR="00D31DA9">
        <w:rPr>
          <w:rFonts w:ascii="Century Gothic" w:eastAsia="Century Gothic" w:hAnsi="Century Gothic" w:cs="Century Gothic"/>
        </w:rPr>
        <w:t>competitor</w:t>
      </w:r>
      <w:r w:rsidR="00981F3B">
        <w:rPr>
          <w:rFonts w:ascii="Century Gothic" w:eastAsia="Century Gothic" w:hAnsi="Century Gothic" w:cs="Century Gothic"/>
        </w:rPr>
        <w:t xml:space="preserve"> </w:t>
      </w:r>
      <w:r w:rsidR="00D31DA9">
        <w:rPr>
          <w:rFonts w:ascii="Century Gothic" w:eastAsia="Century Gothic" w:hAnsi="Century Gothic" w:cs="Century Gothic"/>
        </w:rPr>
        <w:t>(includes medical cover)</w:t>
      </w:r>
    </w:p>
    <w:p w14:paraId="1CD41932" w14:textId="77777777" w:rsidR="00AD3AF1" w:rsidRDefault="00AD3AF1">
      <w:pPr>
        <w:rPr>
          <w:rFonts w:ascii="Century Gothic" w:eastAsia="Century Gothic" w:hAnsi="Century Gothic" w:cs="Century Gothic"/>
        </w:rPr>
      </w:pPr>
    </w:p>
    <w:p w14:paraId="0A9A70E6" w14:textId="2EB1F05E" w:rsidR="003A0C82" w:rsidRDefault="00D31DA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ENTRIES</w:t>
      </w:r>
    </w:p>
    <w:p w14:paraId="015308F4" w14:textId="0829C2E4" w:rsidR="00AD3AF1" w:rsidRDefault="00F8548E" w:rsidP="003F17E7">
      <w:pPr>
        <w:rPr>
          <w:rFonts w:ascii="Century Gothic" w:eastAsia="Century Gothic" w:hAnsi="Century Gothic" w:cs="Century Gothic"/>
        </w:rPr>
      </w:pPr>
      <w:r>
        <w:rPr>
          <w:rFonts w:ascii="Century Gothic" w:eastAsia="Century Gothic" w:hAnsi="Century Gothic" w:cs="Century Gothic"/>
        </w:rPr>
        <w:t xml:space="preserve">All entries should be made online at </w:t>
      </w:r>
      <w:hyperlink r:id="rId9" w:history="1">
        <w:r w:rsidR="00B13997" w:rsidRPr="00B13997">
          <w:rPr>
            <w:rStyle w:val="Hyperlink"/>
            <w:rFonts w:ascii="Century Gothic" w:eastAsia="Century Gothic" w:hAnsi="Century Gothic" w:cs="Century Gothic"/>
            <w:b/>
          </w:rPr>
          <w:t>Horse Events</w:t>
        </w:r>
      </w:hyperlink>
      <w:r w:rsidRPr="00B13997">
        <w:rPr>
          <w:rFonts w:ascii="Century Gothic" w:eastAsia="Century Gothic" w:hAnsi="Century Gothic" w:cs="Century Gothic"/>
        </w:rPr>
        <w:br/>
      </w:r>
      <w:r>
        <w:rPr>
          <w:rFonts w:ascii="Century Gothic" w:eastAsia="Century Gothic" w:hAnsi="Century Gothic" w:cs="Century Gothic"/>
        </w:rPr>
        <w:br/>
        <w:t xml:space="preserve">This is a single booking form </w:t>
      </w:r>
      <w:r w:rsidR="00630B4E">
        <w:rPr>
          <w:rFonts w:ascii="Century Gothic" w:eastAsia="Century Gothic" w:hAnsi="Century Gothic" w:cs="Century Gothic"/>
        </w:rPr>
        <w:t>process,</w:t>
      </w:r>
      <w:r>
        <w:rPr>
          <w:rFonts w:ascii="Century Gothic" w:eastAsia="Century Gothic" w:hAnsi="Century Gothic" w:cs="Century Gothic"/>
        </w:rPr>
        <w:t xml:space="preserve"> and entries will not be confirmed without payment.</w:t>
      </w:r>
      <w:r w:rsidR="007D34A8">
        <w:rPr>
          <w:rFonts w:ascii="Century Gothic" w:eastAsia="Century Gothic" w:hAnsi="Century Gothic" w:cs="Century Gothic"/>
        </w:rPr>
        <w:t xml:space="preserve">  All entries include medical cover.</w:t>
      </w:r>
    </w:p>
    <w:p w14:paraId="61BE6803" w14:textId="0F491263" w:rsidR="003A0C82" w:rsidRDefault="00F8548E" w:rsidP="00AD3AF1">
      <w:pPr>
        <w:rPr>
          <w:rFonts w:ascii="Century Gothic" w:eastAsia="Century Gothic" w:hAnsi="Century Gothic" w:cs="Century Gothic"/>
        </w:rPr>
      </w:pPr>
      <w:r>
        <w:rPr>
          <w:rFonts w:ascii="Century Gothic" w:eastAsia="Century Gothic" w:hAnsi="Century Gothic" w:cs="Century Gothic"/>
        </w:rPr>
        <w:t xml:space="preserve">For any entry changes (rider change, horse change, class change, withdrawal etc) </w:t>
      </w:r>
      <w:r w:rsidR="00B13997">
        <w:rPr>
          <w:rFonts w:ascii="Century Gothic" w:eastAsia="Century Gothic" w:hAnsi="Century Gothic" w:cs="Century Gothic"/>
        </w:rPr>
        <w:t>before the closing date please log onto your Horse Events account and make the changes.  After the closing date please contact the event secretary for any changes</w:t>
      </w:r>
    </w:p>
    <w:p w14:paraId="70302653" w14:textId="77777777" w:rsidR="00AD3AF1" w:rsidRDefault="00AD3AF1" w:rsidP="00AD3AF1">
      <w:pPr>
        <w:rPr>
          <w:rFonts w:ascii="Century Gothic" w:eastAsia="Century Gothic" w:hAnsi="Century Gothic" w:cs="Century Gothic"/>
        </w:rPr>
      </w:pPr>
    </w:p>
    <w:p w14:paraId="37AD9A65" w14:textId="7D2AED67" w:rsidR="00630B4E" w:rsidRDefault="00D31DA9" w:rsidP="00630B4E">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RULES AND ELIGIBILITY</w:t>
      </w:r>
    </w:p>
    <w:p w14:paraId="06F8BAF1" w14:textId="53FD8352" w:rsidR="00630B4E" w:rsidRDefault="00D31DA9" w:rsidP="00AD3AF1">
      <w:pPr>
        <w:spacing w:after="0"/>
        <w:rPr>
          <w:rFonts w:ascii="Century Gothic" w:hAnsi="Century Gothic"/>
          <w:color w:val="000000"/>
        </w:rPr>
      </w:pPr>
      <w:r>
        <w:rPr>
          <w:rFonts w:ascii="Century Gothic" w:eastAsia="Century Gothic" w:hAnsi="Century Gothic" w:cs="Century Gothic"/>
        </w:rPr>
        <w:t xml:space="preserve">To be run in accordance with Pony Club Eventing Rules 2024.  </w:t>
      </w:r>
      <w:r w:rsidR="00630B4E" w:rsidRPr="00630B4E">
        <w:rPr>
          <w:rFonts w:ascii="Century Gothic" w:eastAsia="Century Gothic" w:hAnsi="Century Gothic" w:cs="Century Gothic"/>
        </w:rPr>
        <w:t>The rule book for PC Eventing can be found here:</w:t>
      </w:r>
      <w:r>
        <w:rPr>
          <w:rFonts w:ascii="Century Gothic" w:eastAsia="Century Gothic" w:hAnsi="Century Gothic" w:cs="Century Gothic"/>
        </w:rPr>
        <w:t xml:space="preserve">  </w:t>
      </w:r>
      <w:hyperlink r:id="rId10" w:history="1">
        <w:r>
          <w:rPr>
            <w:rStyle w:val="Hyperlink"/>
            <w:rFonts w:ascii="Century Gothic" w:hAnsi="Century Gothic"/>
          </w:rPr>
          <w:t>PC Eventing Rule Book 2024</w:t>
        </w:r>
      </w:hyperlink>
      <w:r w:rsidR="00AD3AF1">
        <w:rPr>
          <w:rFonts w:ascii="Century Gothic" w:hAnsi="Century Gothic"/>
          <w:color w:val="000000"/>
        </w:rPr>
        <w:t xml:space="preserve"> </w:t>
      </w:r>
    </w:p>
    <w:p w14:paraId="58E7D91A" w14:textId="77777777" w:rsidR="007D4668" w:rsidRDefault="007D4668" w:rsidP="00AD3AF1">
      <w:pPr>
        <w:spacing w:after="0"/>
        <w:rPr>
          <w:rFonts w:ascii="Century Gothic" w:hAnsi="Century Gothic"/>
          <w:color w:val="000000"/>
        </w:rPr>
      </w:pPr>
    </w:p>
    <w:p w14:paraId="262DC448" w14:textId="15FCF81F" w:rsidR="00AD3AF1" w:rsidRPr="007D4668" w:rsidRDefault="007D4668" w:rsidP="007D4668">
      <w:pPr>
        <w:rPr>
          <w:rFonts w:ascii="Century Gothic" w:eastAsia="Century Gothic" w:hAnsi="Century Gothic" w:cs="Century Gothic"/>
          <w:bCs/>
        </w:rPr>
      </w:pPr>
      <w:r w:rsidRPr="007D4668">
        <w:rPr>
          <w:rFonts w:ascii="Century Gothic" w:eastAsia="Century Gothic" w:hAnsi="Century Gothic" w:cs="Century Gothic"/>
          <w:bCs/>
        </w:rPr>
        <w:t xml:space="preserve">Open to members from Area 8 branches </w:t>
      </w:r>
      <w:r w:rsidRPr="007D4668">
        <w:rPr>
          <w:rFonts w:ascii="Century Gothic" w:eastAsia="Century Gothic" w:hAnsi="Century Gothic" w:cs="Century Gothic"/>
          <w:b/>
        </w:rPr>
        <w:t>NOT</w:t>
      </w:r>
      <w:r w:rsidRPr="007D4668">
        <w:rPr>
          <w:rFonts w:ascii="Century Gothic" w:eastAsia="Century Gothic" w:hAnsi="Century Gothic" w:cs="Century Gothic"/>
          <w:bCs/>
        </w:rPr>
        <w:t xml:space="preserve"> competing in the Gosling Cup 2024</w:t>
      </w:r>
      <w:r w:rsidR="00136C43">
        <w:rPr>
          <w:rFonts w:ascii="Century Gothic" w:eastAsia="Century Gothic" w:hAnsi="Century Gothic" w:cs="Century Gothic"/>
          <w:bCs/>
        </w:rPr>
        <w:t>, and non-Pony Club members of any age.</w:t>
      </w:r>
    </w:p>
    <w:p w14:paraId="68A995F1" w14:textId="77777777" w:rsidR="003F17E7" w:rsidRPr="00630B4E" w:rsidRDefault="003F17E7" w:rsidP="00AD3AF1">
      <w:pPr>
        <w:spacing w:after="0"/>
        <w:rPr>
          <w:rFonts w:ascii="Century Gothic" w:hAnsi="Century Gothic"/>
          <w:color w:val="000000"/>
        </w:rPr>
      </w:pPr>
    </w:p>
    <w:p w14:paraId="60A9136E" w14:textId="6A04494F" w:rsidR="003A0C82" w:rsidRDefault="00D31DA9">
      <w:pPr>
        <w:shd w:val="clear" w:color="auto" w:fill="353B3D"/>
        <w:spacing w:before="280" w:after="280" w:line="240" w:lineRule="auto"/>
        <w:rPr>
          <w:rFonts w:ascii="Century Gothic" w:eastAsia="Century Gothic" w:hAnsi="Century Gothic" w:cs="Century Gothic"/>
          <w:b/>
          <w:sz w:val="27"/>
          <w:szCs w:val="27"/>
        </w:rPr>
      </w:pPr>
      <w:bookmarkStart w:id="1" w:name="_Hlk166696126"/>
      <w:r>
        <w:rPr>
          <w:rFonts w:ascii="Century Gothic" w:eastAsia="Century Gothic" w:hAnsi="Century Gothic" w:cs="Century Gothic"/>
          <w:b/>
          <w:sz w:val="27"/>
          <w:szCs w:val="27"/>
        </w:rPr>
        <w:t>ON THE DAY</w:t>
      </w:r>
    </w:p>
    <w:bookmarkEnd w:id="1"/>
    <w:p w14:paraId="515B42B8" w14:textId="3706A376" w:rsidR="003A0C82" w:rsidRDefault="00BC451E">
      <w:pPr>
        <w:rPr>
          <w:rFonts w:ascii="Century Gothic" w:eastAsia="Century Gothic" w:hAnsi="Century Gothic" w:cs="Century Gothic"/>
        </w:rPr>
      </w:pPr>
      <w:r>
        <w:rPr>
          <w:rFonts w:ascii="Century Gothic" w:eastAsia="Century Gothic" w:hAnsi="Century Gothic" w:cs="Century Gothic"/>
        </w:rPr>
        <w:t xml:space="preserve">There will be catering </w:t>
      </w:r>
      <w:r w:rsidR="00BB683B">
        <w:rPr>
          <w:rFonts w:ascii="Century Gothic" w:eastAsia="Century Gothic" w:hAnsi="Century Gothic" w:cs="Century Gothic"/>
        </w:rPr>
        <w:t xml:space="preserve">facilities </w:t>
      </w:r>
      <w:r>
        <w:rPr>
          <w:rFonts w:ascii="Century Gothic" w:eastAsia="Century Gothic" w:hAnsi="Century Gothic" w:cs="Century Gothic"/>
        </w:rPr>
        <w:t xml:space="preserve">on site for snacks and drinks throughout the </w:t>
      </w:r>
      <w:r w:rsidR="00533966">
        <w:rPr>
          <w:rFonts w:ascii="Century Gothic" w:eastAsia="Century Gothic" w:hAnsi="Century Gothic" w:cs="Century Gothic"/>
        </w:rPr>
        <w:t>day.</w:t>
      </w:r>
    </w:p>
    <w:p w14:paraId="351B6BEE" w14:textId="77777777" w:rsidR="003A0C82" w:rsidRDefault="00F8548E">
      <w:pPr>
        <w:rPr>
          <w:rFonts w:ascii="Century Gothic" w:eastAsia="Century Gothic" w:hAnsi="Century Gothic" w:cs="Century Gothic"/>
        </w:rPr>
      </w:pPr>
      <w:r>
        <w:rPr>
          <w:rFonts w:ascii="Century Gothic" w:eastAsia="Century Gothic" w:hAnsi="Century Gothic" w:cs="Century Gothic"/>
        </w:rPr>
        <w:t xml:space="preserve">Photographer:  Richard Weller-Poley Photography, </w:t>
      </w:r>
      <w:hyperlink r:id="rId11">
        <w:r>
          <w:rPr>
            <w:rFonts w:ascii="Century Gothic" w:eastAsia="Century Gothic" w:hAnsi="Century Gothic" w:cs="Century Gothic"/>
            <w:color w:val="0563C1"/>
            <w:u w:val="single"/>
          </w:rPr>
          <w:t>www.rwpphoto.com</w:t>
        </w:r>
      </w:hyperlink>
      <w:r>
        <w:rPr>
          <w:rFonts w:ascii="Century Gothic" w:eastAsia="Century Gothic" w:hAnsi="Century Gothic" w:cs="Century Gothic"/>
        </w:rPr>
        <w:t xml:space="preserve"> 01787 281683 </w:t>
      </w:r>
      <w:hyperlink r:id="rId12">
        <w:r>
          <w:rPr>
            <w:rFonts w:ascii="Century Gothic" w:eastAsia="Century Gothic" w:hAnsi="Century Gothic" w:cs="Century Gothic"/>
            <w:color w:val="0563C1"/>
            <w:u w:val="single"/>
          </w:rPr>
          <w:t>info@rwpphoto.com</w:t>
        </w:r>
      </w:hyperlink>
      <w:r>
        <w:rPr>
          <w:rFonts w:ascii="Century Gothic" w:eastAsia="Century Gothic" w:hAnsi="Century Gothic" w:cs="Century Gothic"/>
        </w:rPr>
        <w:t xml:space="preserve"> </w:t>
      </w:r>
    </w:p>
    <w:p w14:paraId="060EE234" w14:textId="5928FB8D" w:rsidR="00630B4E" w:rsidRDefault="00630B4E">
      <w:pPr>
        <w:rPr>
          <w:rFonts w:ascii="Century Gothic" w:eastAsia="Century Gothic" w:hAnsi="Century Gothic" w:cs="Century Gothic"/>
        </w:rPr>
      </w:pPr>
      <w:r>
        <w:rPr>
          <w:rFonts w:ascii="Century Gothic" w:eastAsia="Century Gothic" w:hAnsi="Century Gothic" w:cs="Century Gothic"/>
        </w:rPr>
        <w:t xml:space="preserve">Live results on the day will be available on Pony Club Results at:  </w:t>
      </w:r>
      <w:hyperlink r:id="rId13">
        <w:r>
          <w:rPr>
            <w:rFonts w:ascii="Century Gothic" w:eastAsia="Century Gothic" w:hAnsi="Century Gothic" w:cs="Century Gothic"/>
            <w:color w:val="0563C1"/>
            <w:u w:val="single"/>
          </w:rPr>
          <w:t>https://www.ponyclubresults.co.uk/index.php</w:t>
        </w:r>
      </w:hyperlink>
      <w:r>
        <w:rPr>
          <w:rFonts w:ascii="Century Gothic" w:eastAsia="Century Gothic" w:hAnsi="Century Gothic" w:cs="Century Gothic"/>
        </w:rPr>
        <w:t xml:space="preserve"> </w:t>
      </w:r>
    </w:p>
    <w:p w14:paraId="0A59E03C" w14:textId="77777777" w:rsidR="00AD3AF1" w:rsidRDefault="00AD3AF1">
      <w:pPr>
        <w:rPr>
          <w:rFonts w:ascii="Century Gothic" w:eastAsia="Century Gothic" w:hAnsi="Century Gothic" w:cs="Century Gothic"/>
        </w:rPr>
      </w:pPr>
    </w:p>
    <w:p w14:paraId="71F9539F" w14:textId="7EE5F9D8" w:rsidR="003A0C82" w:rsidRDefault="003013E9">
      <w:pPr>
        <w:shd w:val="clear" w:color="auto" w:fill="353B3D"/>
        <w:spacing w:before="280" w:after="280" w:line="240" w:lineRule="auto"/>
        <w:rPr>
          <w:rFonts w:ascii="Century Gothic" w:eastAsia="Century Gothic" w:hAnsi="Century Gothic" w:cs="Century Gothic"/>
          <w:b/>
          <w:sz w:val="27"/>
          <w:szCs w:val="27"/>
        </w:rPr>
      </w:pPr>
      <w:bookmarkStart w:id="2" w:name="_gjdgxs" w:colFirst="0" w:colLast="0"/>
      <w:bookmarkEnd w:id="2"/>
      <w:r>
        <w:rPr>
          <w:rFonts w:ascii="Century Gothic" w:eastAsia="Century Gothic" w:hAnsi="Century Gothic" w:cs="Century Gothic"/>
          <w:b/>
          <w:sz w:val="27"/>
          <w:szCs w:val="27"/>
        </w:rPr>
        <w:t>REFUND INFORMATION (</w:t>
      </w:r>
      <w:r w:rsidR="00D31DA9">
        <w:rPr>
          <w:rFonts w:ascii="Century Gothic" w:eastAsia="Century Gothic" w:hAnsi="Century Gothic" w:cs="Century Gothic"/>
          <w:b/>
          <w:sz w:val="27"/>
          <w:szCs w:val="27"/>
        </w:rPr>
        <w:t xml:space="preserve">WITHDRAWALS &amp; </w:t>
      </w:r>
      <w:r>
        <w:rPr>
          <w:rFonts w:ascii="Century Gothic" w:eastAsia="Century Gothic" w:hAnsi="Century Gothic" w:cs="Century Gothic"/>
          <w:b/>
          <w:sz w:val="27"/>
          <w:szCs w:val="27"/>
        </w:rPr>
        <w:t>CANCELLATION)</w:t>
      </w:r>
    </w:p>
    <w:p w14:paraId="5B974484" w14:textId="77777777" w:rsidR="003013E9" w:rsidRDefault="003013E9">
      <w:pPr>
        <w:rPr>
          <w:rFonts w:ascii="Century Gothic" w:eastAsia="Century Gothic" w:hAnsi="Century Gothic" w:cs="Century Gothic"/>
        </w:rPr>
      </w:pPr>
      <w:r w:rsidRPr="003013E9">
        <w:rPr>
          <w:rFonts w:ascii="Century Gothic" w:eastAsia="Century Gothic" w:hAnsi="Century Gothic" w:cs="Century Gothic"/>
          <w:b/>
          <w:bCs/>
        </w:rPr>
        <w:t>Withdrawals</w:t>
      </w:r>
      <w:r>
        <w:rPr>
          <w:rFonts w:ascii="Century Gothic" w:eastAsia="Century Gothic" w:hAnsi="Century Gothic" w:cs="Century Gothic"/>
        </w:rPr>
        <w:t>:</w:t>
      </w:r>
    </w:p>
    <w:p w14:paraId="0509E34A" w14:textId="24EAB7BB" w:rsidR="003A0C82" w:rsidRDefault="00F8548E">
      <w:pPr>
        <w:rPr>
          <w:rFonts w:ascii="Century Gothic" w:eastAsia="Century Gothic" w:hAnsi="Century Gothic" w:cs="Century Gothic"/>
        </w:rPr>
      </w:pPr>
      <w:r>
        <w:rPr>
          <w:rFonts w:ascii="Century Gothic" w:eastAsia="Century Gothic" w:hAnsi="Century Gothic" w:cs="Century Gothic"/>
        </w:rPr>
        <w:t xml:space="preserve">Full refunds will be given up until the </w:t>
      </w:r>
      <w:r w:rsidR="005333AE">
        <w:rPr>
          <w:rFonts w:ascii="Century Gothic" w:eastAsia="Century Gothic" w:hAnsi="Century Gothic" w:cs="Century Gothic"/>
        </w:rPr>
        <w:t>withdrawal date</w:t>
      </w:r>
      <w:r>
        <w:rPr>
          <w:rFonts w:ascii="Century Gothic" w:eastAsia="Century Gothic" w:hAnsi="Century Gothic" w:cs="Century Gothic"/>
        </w:rPr>
        <w:t xml:space="preserve"> (subject to a £5 admin charge).</w:t>
      </w:r>
    </w:p>
    <w:p w14:paraId="67615058" w14:textId="7CE1D40F" w:rsidR="003A0C82" w:rsidRDefault="00F8548E">
      <w:pPr>
        <w:spacing w:before="240"/>
        <w:rPr>
          <w:rFonts w:ascii="Century Gothic" w:eastAsia="Century Gothic" w:hAnsi="Century Gothic" w:cs="Century Gothic"/>
        </w:rPr>
      </w:pPr>
      <w:r>
        <w:rPr>
          <w:rFonts w:ascii="Century Gothic" w:eastAsia="Century Gothic" w:hAnsi="Century Gothic" w:cs="Century Gothic"/>
        </w:rPr>
        <w:t xml:space="preserve">After the </w:t>
      </w:r>
      <w:r w:rsidR="003F17E7">
        <w:rPr>
          <w:rFonts w:ascii="Century Gothic" w:eastAsia="Century Gothic" w:hAnsi="Century Gothic" w:cs="Century Gothic"/>
        </w:rPr>
        <w:t>withdrawal</w:t>
      </w:r>
      <w:r>
        <w:rPr>
          <w:rFonts w:ascii="Century Gothic" w:eastAsia="Century Gothic" w:hAnsi="Century Gothic" w:cs="Century Gothic"/>
        </w:rPr>
        <w:t xml:space="preserve"> date no refunds will be made without a </w:t>
      </w:r>
      <w:r w:rsidR="00533966">
        <w:rPr>
          <w:rFonts w:ascii="Century Gothic" w:eastAsia="Century Gothic" w:hAnsi="Century Gothic" w:cs="Century Gothic"/>
        </w:rPr>
        <w:t>doctor</w:t>
      </w:r>
      <w:r>
        <w:rPr>
          <w:rFonts w:ascii="Century Gothic" w:eastAsia="Century Gothic" w:hAnsi="Century Gothic" w:cs="Century Gothic"/>
        </w:rPr>
        <w:t xml:space="preserve"> or </w:t>
      </w:r>
      <w:r w:rsidR="00533966">
        <w:rPr>
          <w:rFonts w:ascii="Century Gothic" w:eastAsia="Century Gothic" w:hAnsi="Century Gothic" w:cs="Century Gothic"/>
        </w:rPr>
        <w:t>v</w:t>
      </w:r>
      <w:r>
        <w:rPr>
          <w:rFonts w:ascii="Century Gothic" w:eastAsia="Century Gothic" w:hAnsi="Century Gothic" w:cs="Century Gothic"/>
        </w:rPr>
        <w:t xml:space="preserve">et certificate, unless there is a waiting </w:t>
      </w:r>
      <w:proofErr w:type="gramStart"/>
      <w:r>
        <w:rPr>
          <w:rFonts w:ascii="Century Gothic" w:eastAsia="Century Gothic" w:hAnsi="Century Gothic" w:cs="Century Gothic"/>
        </w:rPr>
        <w:t>list</w:t>
      </w:r>
      <w:proofErr w:type="gramEnd"/>
      <w:r>
        <w:rPr>
          <w:rFonts w:ascii="Century Gothic" w:eastAsia="Century Gothic" w:hAnsi="Century Gothic" w:cs="Century Gothic"/>
        </w:rPr>
        <w:t xml:space="preserve"> and we can fill your place</w:t>
      </w:r>
      <w:r w:rsidR="005333AE">
        <w:rPr>
          <w:rFonts w:ascii="Century Gothic" w:eastAsia="Century Gothic" w:hAnsi="Century Gothic" w:cs="Century Gothic"/>
        </w:rPr>
        <w:t>.  In this case a</w:t>
      </w:r>
      <w:r>
        <w:rPr>
          <w:rFonts w:ascii="Century Gothic" w:eastAsia="Century Gothic" w:hAnsi="Century Gothic" w:cs="Century Gothic"/>
        </w:rPr>
        <w:t xml:space="preserve"> refund will be given (subject to an admin charge of £5).</w:t>
      </w:r>
    </w:p>
    <w:p w14:paraId="25B826CF" w14:textId="0782D3B4" w:rsidR="003013E9" w:rsidRDefault="003013E9">
      <w:pPr>
        <w:spacing w:before="240"/>
        <w:rPr>
          <w:rFonts w:ascii="Century Gothic" w:eastAsia="Century Gothic" w:hAnsi="Century Gothic" w:cs="Century Gothic"/>
        </w:rPr>
      </w:pPr>
      <w:r w:rsidRPr="003013E9">
        <w:rPr>
          <w:rFonts w:ascii="Century Gothic" w:eastAsia="Century Gothic" w:hAnsi="Century Gothic" w:cs="Century Gothic"/>
          <w:b/>
          <w:bCs/>
        </w:rPr>
        <w:t>Cancellation</w:t>
      </w:r>
      <w:r>
        <w:rPr>
          <w:rFonts w:ascii="Century Gothic" w:eastAsia="Century Gothic" w:hAnsi="Century Gothic" w:cs="Century Gothic"/>
        </w:rPr>
        <w:t>:</w:t>
      </w:r>
    </w:p>
    <w:p w14:paraId="60D0183E" w14:textId="552C7603" w:rsidR="00630B4E" w:rsidRDefault="005333AE" w:rsidP="00136C43">
      <w:pPr>
        <w:spacing w:before="240" w:after="0"/>
        <w:rPr>
          <w:rFonts w:ascii="Century Gothic" w:eastAsia="Century Gothic" w:hAnsi="Century Gothic" w:cs="Century Gothic"/>
        </w:rPr>
      </w:pPr>
      <w:r>
        <w:rPr>
          <w:rFonts w:ascii="Century Gothic" w:eastAsia="Century Gothic" w:hAnsi="Century Gothic" w:cs="Century Gothic"/>
        </w:rPr>
        <w:t>If the event is cancelled</w:t>
      </w:r>
      <w:r w:rsidR="00630B4E">
        <w:rPr>
          <w:rFonts w:ascii="Century Gothic" w:eastAsia="Century Gothic" w:hAnsi="Century Gothic" w:cs="Century Gothic"/>
        </w:rPr>
        <w:t xml:space="preserve"> before the withdrawal date a full refund will be given.</w:t>
      </w:r>
    </w:p>
    <w:p w14:paraId="0FCD6CB5" w14:textId="59127FCB" w:rsidR="00630B4E" w:rsidRDefault="005333AE" w:rsidP="00136C43">
      <w:pPr>
        <w:rPr>
          <w:rFonts w:ascii="Century Gothic" w:eastAsia="Century Gothic" w:hAnsi="Century Gothic" w:cs="Century Gothic"/>
        </w:rPr>
      </w:pPr>
      <w:r>
        <w:rPr>
          <w:rFonts w:ascii="Century Gothic" w:eastAsia="Century Gothic" w:hAnsi="Century Gothic" w:cs="Century Gothic"/>
        </w:rPr>
        <w:t>If the event is cancelled</w:t>
      </w:r>
      <w:r w:rsidR="00630B4E">
        <w:rPr>
          <w:rFonts w:ascii="Century Gothic" w:eastAsia="Century Gothic" w:hAnsi="Century Gothic" w:cs="Century Gothic"/>
        </w:rPr>
        <w:t xml:space="preserve"> after the withdrawal date </w:t>
      </w:r>
      <w:r w:rsidR="003013E9">
        <w:rPr>
          <w:rFonts w:ascii="Century Gothic" w:eastAsia="Century Gothic" w:hAnsi="Century Gothic" w:cs="Century Gothic"/>
        </w:rPr>
        <w:t>a 50% refund will be given.</w:t>
      </w:r>
    </w:p>
    <w:p w14:paraId="411C94BD" w14:textId="77777777" w:rsidR="003013E9" w:rsidRDefault="003013E9">
      <w:pPr>
        <w:rPr>
          <w:rFonts w:ascii="Century Gothic" w:eastAsia="Century Gothic" w:hAnsi="Century Gothic" w:cs="Century Gothic"/>
        </w:rPr>
      </w:pPr>
    </w:p>
    <w:p w14:paraId="467CB8AE" w14:textId="35BD7ACB" w:rsidR="00630B4E" w:rsidRDefault="00630B4E">
      <w:pPr>
        <w:rPr>
          <w:rFonts w:ascii="Century Gothic" w:eastAsia="Century Gothic" w:hAnsi="Century Gothic" w:cs="Century Gothic"/>
        </w:rPr>
      </w:pPr>
      <w:r w:rsidRPr="003013E9">
        <w:rPr>
          <w:rFonts w:ascii="Century Gothic" w:eastAsia="Century Gothic" w:hAnsi="Century Gothic" w:cs="Century Gothic"/>
          <w:b/>
          <w:bCs/>
        </w:rPr>
        <w:t xml:space="preserve">Please </w:t>
      </w:r>
      <w:proofErr w:type="gramStart"/>
      <w:r w:rsidRPr="003013E9">
        <w:rPr>
          <w:rFonts w:ascii="Century Gothic" w:eastAsia="Century Gothic" w:hAnsi="Century Gothic" w:cs="Century Gothic"/>
          <w:b/>
          <w:bCs/>
        </w:rPr>
        <w:t>note:</w:t>
      </w:r>
      <w:proofErr w:type="gramEnd"/>
      <w:r>
        <w:rPr>
          <w:rFonts w:ascii="Century Gothic" w:eastAsia="Century Gothic" w:hAnsi="Century Gothic" w:cs="Century Gothic"/>
        </w:rPr>
        <w:t xml:space="preserve">  booking fees are non-refundable in all cases.</w:t>
      </w:r>
    </w:p>
    <w:p w14:paraId="0518843F" w14:textId="4C1DFF8D" w:rsidR="003A0C82" w:rsidRDefault="00B13997">
      <w:pPr>
        <w:rPr>
          <w:rFonts w:ascii="Century Gothic" w:eastAsia="Century Gothic" w:hAnsi="Century Gothic" w:cs="Century Gothic"/>
        </w:rPr>
      </w:pPr>
      <w:r>
        <w:rPr>
          <w:rFonts w:ascii="Century Gothic" w:eastAsia="Century Gothic" w:hAnsi="Century Gothic" w:cs="Century Gothic"/>
        </w:rPr>
        <w:t>Before the closing date please login to your Horse Events account to cancel your entry.  Any refund due will be processed automatically.  To withdraw after the closing date please contact the Event Secretary.</w:t>
      </w:r>
    </w:p>
    <w:p w14:paraId="4845F889" w14:textId="77777777" w:rsidR="00AD3AF1" w:rsidRDefault="00AD3AF1">
      <w:pPr>
        <w:rPr>
          <w:rFonts w:ascii="Century Gothic" w:eastAsia="Century Gothic" w:hAnsi="Century Gothic" w:cs="Century Gothic"/>
        </w:rPr>
      </w:pPr>
    </w:p>
    <w:p w14:paraId="18960AF4" w14:textId="6C7CA6E9" w:rsidR="003A0C82" w:rsidRDefault="00D31DA9">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PRIZES &amp; PRIZE GIVING</w:t>
      </w:r>
    </w:p>
    <w:p w14:paraId="4F2EF09B" w14:textId="5845933F" w:rsidR="003A0C82" w:rsidRDefault="00F8548E">
      <w:pPr>
        <w:rPr>
          <w:rFonts w:ascii="Century Gothic" w:eastAsia="Century Gothic" w:hAnsi="Century Gothic" w:cs="Century Gothic"/>
        </w:rPr>
      </w:pPr>
      <w:r>
        <w:rPr>
          <w:rFonts w:ascii="Century Gothic" w:eastAsia="Century Gothic" w:hAnsi="Century Gothic" w:cs="Century Gothic"/>
        </w:rPr>
        <w:t xml:space="preserve">Rosettes to </w:t>
      </w:r>
      <w:r w:rsidR="007D34A8">
        <w:rPr>
          <w:rFonts w:ascii="Century Gothic" w:eastAsia="Century Gothic" w:hAnsi="Century Gothic" w:cs="Century Gothic"/>
        </w:rPr>
        <w:t>6</w:t>
      </w:r>
      <w:r>
        <w:rPr>
          <w:rFonts w:ascii="Century Gothic" w:eastAsia="Century Gothic" w:hAnsi="Century Gothic" w:cs="Century Gothic"/>
          <w:vertAlign w:val="superscript"/>
        </w:rPr>
        <w:t>th</w:t>
      </w:r>
      <w:r>
        <w:rPr>
          <w:rFonts w:ascii="Century Gothic" w:eastAsia="Century Gothic" w:hAnsi="Century Gothic" w:cs="Century Gothic"/>
        </w:rPr>
        <w:t xml:space="preserve"> place in all individual classes.  </w:t>
      </w:r>
    </w:p>
    <w:p w14:paraId="366F491F" w14:textId="78521C58" w:rsidR="003A0C82" w:rsidRDefault="007D34A8">
      <w:pPr>
        <w:rPr>
          <w:rFonts w:ascii="Century Gothic" w:eastAsia="Century Gothic" w:hAnsi="Century Gothic" w:cs="Century Gothic"/>
        </w:rPr>
      </w:pPr>
      <w:r>
        <w:rPr>
          <w:rFonts w:ascii="Century Gothic" w:eastAsia="Century Gothic" w:hAnsi="Century Gothic" w:cs="Century Gothic"/>
        </w:rPr>
        <w:t>There will be a Prizegiving on the day after class results have been posted and verified.</w:t>
      </w:r>
      <w:r w:rsidR="00E5125D">
        <w:rPr>
          <w:rFonts w:ascii="Century Gothic" w:eastAsia="Century Gothic" w:hAnsi="Century Gothic" w:cs="Century Gothic"/>
        </w:rPr>
        <w:t xml:space="preserve">  All prize winners must be correctly dressed.</w:t>
      </w:r>
    </w:p>
    <w:p w14:paraId="3189066E" w14:textId="77777777" w:rsidR="00BC451E" w:rsidRDefault="00BC451E">
      <w:pPr>
        <w:rPr>
          <w:rFonts w:ascii="Century Gothic" w:eastAsia="Century Gothic" w:hAnsi="Century Gothic" w:cs="Century Gothic"/>
        </w:rPr>
      </w:pPr>
    </w:p>
    <w:p w14:paraId="3B159DAE" w14:textId="051C1F9A" w:rsidR="003A0C82" w:rsidRDefault="00D31DA9">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CONDITIONS</w:t>
      </w:r>
    </w:p>
    <w:p w14:paraId="46ADAB0C" w14:textId="366FDDF7" w:rsidR="3A515723" w:rsidRPr="00BC451E" w:rsidRDefault="3A515723" w:rsidP="3A515723">
      <w:pPr>
        <w:numPr>
          <w:ilvl w:val="0"/>
          <w:numId w:val="3"/>
        </w:numPr>
        <w:spacing w:before="240" w:after="0"/>
        <w:rPr>
          <w:rFonts w:ascii="Century Gothic" w:eastAsia="Times New Roman" w:hAnsi="Century Gothic" w:cs="Times New Roman"/>
          <w:color w:val="000000" w:themeColor="text1"/>
        </w:rPr>
      </w:pPr>
      <w:r w:rsidRPr="00BC451E">
        <w:rPr>
          <w:rFonts w:ascii="Century Gothic" w:eastAsia="Century Gothic" w:hAnsi="Century Gothic" w:cs="Century Gothic"/>
          <w:color w:val="000000" w:themeColor="text1"/>
        </w:rPr>
        <w:t>To be run in accordance with Pony Club Eventing Rules 202</w:t>
      </w:r>
      <w:r w:rsidRPr="00BC451E">
        <w:rPr>
          <w:rFonts w:ascii="Century Gothic" w:eastAsia="Century Gothic" w:hAnsi="Century Gothic" w:cs="Century Gothic"/>
        </w:rPr>
        <w:t>4</w:t>
      </w:r>
      <w:r w:rsidRPr="00BC451E">
        <w:rPr>
          <w:rFonts w:ascii="Century Gothic" w:eastAsia="Century Gothic" w:hAnsi="Century Gothic" w:cs="Century Gothic"/>
          <w:color w:val="000000" w:themeColor="text1"/>
        </w:rPr>
        <w:t xml:space="preserve">.  All rules are available at - </w:t>
      </w:r>
      <w:hyperlink r:id="rId14">
        <w:r w:rsidRPr="00BC451E">
          <w:rPr>
            <w:rFonts w:ascii="Century Gothic" w:eastAsia="Century Gothic" w:hAnsi="Century Gothic" w:cs="Century Gothic"/>
            <w:color w:val="0563C1"/>
            <w:u w:val="single"/>
          </w:rPr>
          <w:t>https://pcuk.org/officials/rulebooks/</w:t>
        </w:r>
      </w:hyperlink>
      <w:r w:rsidRPr="00BC451E">
        <w:rPr>
          <w:rFonts w:ascii="Century Gothic" w:eastAsia="Century Gothic" w:hAnsi="Century Gothic" w:cs="Century Gothic"/>
          <w:color w:val="000000" w:themeColor="text1"/>
        </w:rPr>
        <w:t>.  Please take special note of the updated body protector rule.</w:t>
      </w:r>
      <w:r w:rsidRPr="00BC451E">
        <w:rPr>
          <w:rFonts w:ascii="Century Gothic" w:eastAsia="Times New Roman" w:hAnsi="Century Gothic" w:cs="Times New Roman"/>
          <w:color w:val="000000" w:themeColor="text1"/>
        </w:rPr>
        <w:t xml:space="preserve"> </w:t>
      </w:r>
    </w:p>
    <w:p w14:paraId="0B9EDE41" w14:textId="4E8BF4D4"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A body protector is compulsory for all Pony Club Cross Country riding (including Arena Eventing) and Pony Racing activities whether it be training or competition. A body protector for these activities must meet BETA 2018 Level 3 Standard (blue and black label)</w:t>
      </w:r>
    </w:p>
    <w:p w14:paraId="4D1541A5" w14:textId="71AF9F9B"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 xml:space="preserve">AIR JACKETS </w:t>
      </w:r>
      <w:r w:rsidRPr="00BC451E">
        <w:rPr>
          <w:rFonts w:ascii="Century Gothic" w:eastAsia="Times New Roman" w:hAnsi="Century Gothic" w:cs="Times New Roman"/>
        </w:rPr>
        <w:t xml:space="preserve">If a rider chooses to wear an air jacket in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 xml:space="preserve">ross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ountry or Pony Racing, it must only be used in addition with a normal body protector which meets BETA 2018 Level 3 standard (blue and black label).</w:t>
      </w:r>
    </w:p>
    <w:p w14:paraId="10CD9CFD" w14:textId="7F0F37AA" w:rsidR="3A515723" w:rsidRPr="00BC451E" w:rsidRDefault="003F17E7" w:rsidP="00BC451E">
      <w:pPr>
        <w:numPr>
          <w:ilvl w:val="0"/>
          <w:numId w:val="3"/>
        </w:numPr>
        <w:spacing w:after="0"/>
        <w:rPr>
          <w:rFonts w:ascii="Century Gothic" w:eastAsia="Century Gothic" w:hAnsi="Century Gothic" w:cs="Century Gothic"/>
          <w:b/>
          <w:bCs/>
          <w:color w:val="000000" w:themeColor="text1"/>
        </w:rPr>
      </w:pPr>
      <w:r>
        <w:rPr>
          <w:rFonts w:ascii="Century Gothic" w:eastAsia="Times New Roman" w:hAnsi="Century Gothic" w:cs="Times New Roman"/>
          <w:b/>
          <w:bCs/>
          <w:color w:val="000000" w:themeColor="text1"/>
        </w:rPr>
        <w:t xml:space="preserve">Dressage </w:t>
      </w:r>
      <w:r w:rsidR="00136C43">
        <w:rPr>
          <w:rFonts w:ascii="Century Gothic" w:eastAsia="Times New Roman" w:hAnsi="Century Gothic" w:cs="Times New Roman"/>
          <w:b/>
          <w:bCs/>
          <w:color w:val="000000" w:themeColor="text1"/>
        </w:rPr>
        <w:t>–</w:t>
      </w:r>
      <w:r>
        <w:rPr>
          <w:rFonts w:ascii="Century Gothic" w:eastAsia="Times New Roman" w:hAnsi="Century Gothic" w:cs="Times New Roman"/>
          <w:b/>
          <w:bCs/>
          <w:color w:val="000000" w:themeColor="text1"/>
        </w:rPr>
        <w:t xml:space="preserve"> </w:t>
      </w:r>
      <w:r w:rsidR="00136C43">
        <w:rPr>
          <w:rFonts w:ascii="Century Gothic" w:eastAsia="Times New Roman" w:hAnsi="Century Gothic" w:cs="Times New Roman"/>
          <w:b/>
          <w:bCs/>
          <w:color w:val="000000" w:themeColor="text1"/>
        </w:rPr>
        <w:t>commanders allowed at PC70 but not a</w:t>
      </w:r>
      <w:r>
        <w:rPr>
          <w:rFonts w:ascii="Century Gothic" w:eastAsia="Times New Roman" w:hAnsi="Century Gothic" w:cs="Times New Roman"/>
          <w:b/>
          <w:bCs/>
          <w:color w:val="000000" w:themeColor="text1"/>
        </w:rPr>
        <w:t>t PC80</w:t>
      </w:r>
      <w:r w:rsidR="00136C43">
        <w:rPr>
          <w:rFonts w:ascii="Century Gothic" w:eastAsia="Times New Roman" w:hAnsi="Century Gothic" w:cs="Times New Roman"/>
          <w:b/>
          <w:bCs/>
          <w:color w:val="000000" w:themeColor="text1"/>
        </w:rPr>
        <w:t>.</w:t>
      </w:r>
    </w:p>
    <w:p w14:paraId="2EA49FD7" w14:textId="55B5CCBD" w:rsidR="00BC451E" w:rsidRDefault="003F17E7" w:rsidP="00BC451E">
      <w:pPr>
        <w:pStyle w:val="ListParagraph"/>
        <w:numPr>
          <w:ilvl w:val="0"/>
          <w:numId w:val="2"/>
        </w:numPr>
        <w:spacing w:after="0"/>
        <w:ind w:right="-2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 xml:space="preserve">XC time penalties – </w:t>
      </w:r>
      <w:r w:rsidR="00136C43">
        <w:rPr>
          <w:rFonts w:ascii="Century Gothic" w:eastAsia="Times New Roman" w:hAnsi="Century Gothic" w:cs="Times New Roman"/>
          <w:b/>
          <w:bCs/>
          <w:color w:val="000000" w:themeColor="text1"/>
        </w:rPr>
        <w:t xml:space="preserve">no time penalties for going too slowly at PC70 but they do apply at PC80.  </w:t>
      </w:r>
    </w:p>
    <w:p w14:paraId="7C067F4C" w14:textId="168DEC59" w:rsidR="003F17E7" w:rsidRPr="00BC451E" w:rsidRDefault="00E5125D" w:rsidP="00BC451E">
      <w:pPr>
        <w:pStyle w:val="ListParagraph"/>
        <w:numPr>
          <w:ilvl w:val="0"/>
          <w:numId w:val="2"/>
        </w:numPr>
        <w:spacing w:after="0"/>
        <w:ind w:right="-20"/>
        <w:rPr>
          <w:rFonts w:ascii="Century Gothic" w:eastAsia="Times New Roman" w:hAnsi="Century Gothic" w:cs="Times New Roman"/>
          <w:b/>
          <w:bCs/>
          <w:color w:val="000000" w:themeColor="text1"/>
        </w:rPr>
      </w:pPr>
      <w:r>
        <w:rPr>
          <w:rFonts w:ascii="Century Gothic" w:eastAsia="Times New Roman" w:hAnsi="Century Gothic" w:cs="Times New Roman"/>
          <w:b/>
          <w:bCs/>
          <w:color w:val="000000" w:themeColor="text1"/>
        </w:rPr>
        <w:t>S</w:t>
      </w:r>
      <w:r w:rsidR="003F17E7">
        <w:rPr>
          <w:rFonts w:ascii="Century Gothic" w:eastAsia="Times New Roman" w:hAnsi="Century Gothic" w:cs="Times New Roman"/>
          <w:b/>
          <w:bCs/>
          <w:color w:val="000000" w:themeColor="text1"/>
        </w:rPr>
        <w:t xml:space="preserve">top watches </w:t>
      </w:r>
      <w:r>
        <w:rPr>
          <w:rFonts w:ascii="Century Gothic" w:eastAsia="Times New Roman" w:hAnsi="Century Gothic" w:cs="Times New Roman"/>
          <w:b/>
          <w:bCs/>
          <w:color w:val="000000" w:themeColor="text1"/>
        </w:rPr>
        <w:t xml:space="preserve">are not allowed </w:t>
      </w:r>
      <w:r w:rsidR="003F17E7">
        <w:rPr>
          <w:rFonts w:ascii="Century Gothic" w:eastAsia="Times New Roman" w:hAnsi="Century Gothic" w:cs="Times New Roman"/>
          <w:b/>
          <w:bCs/>
          <w:color w:val="000000" w:themeColor="text1"/>
        </w:rPr>
        <w:t xml:space="preserve">at </w:t>
      </w:r>
      <w:r w:rsidR="00136C43">
        <w:rPr>
          <w:rFonts w:ascii="Century Gothic" w:eastAsia="Times New Roman" w:hAnsi="Century Gothic" w:cs="Times New Roman"/>
          <w:b/>
          <w:bCs/>
          <w:color w:val="000000" w:themeColor="text1"/>
        </w:rPr>
        <w:t>either</w:t>
      </w:r>
      <w:r w:rsidR="003F17E7">
        <w:rPr>
          <w:rFonts w:ascii="Century Gothic" w:eastAsia="Times New Roman" w:hAnsi="Century Gothic" w:cs="Times New Roman"/>
          <w:b/>
          <w:bCs/>
          <w:color w:val="000000" w:themeColor="text1"/>
        </w:rPr>
        <w:t xml:space="preserve"> level.</w:t>
      </w:r>
    </w:p>
    <w:p w14:paraId="7B6FF797" w14:textId="55BD14DD" w:rsidR="00BC451E" w:rsidRPr="00BC451E" w:rsidRDefault="3A515723" w:rsidP="00BC451E">
      <w:pPr>
        <w:pStyle w:val="ListParagraph"/>
        <w:numPr>
          <w:ilvl w:val="0"/>
          <w:numId w:val="2"/>
        </w:numPr>
        <w:spacing w:before="240"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Skull caps must be worn at all levels of xc.</w:t>
      </w:r>
    </w:p>
    <w:p w14:paraId="04F7C8CD" w14:textId="7CE7E061" w:rsidR="3A515723" w:rsidRPr="00BC451E" w:rsidRDefault="3A515723" w:rsidP="00BC451E">
      <w:pPr>
        <w:pStyle w:val="ListParagraph"/>
        <w:numPr>
          <w:ilvl w:val="0"/>
          <w:numId w:val="2"/>
        </w:numPr>
        <w:spacing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 xml:space="preserve">White, </w:t>
      </w:r>
      <w:r w:rsidR="00630B4E">
        <w:rPr>
          <w:rFonts w:ascii="Century Gothic" w:eastAsia="Times New Roman" w:hAnsi="Century Gothic" w:cs="Times New Roman"/>
          <w:color w:val="000000" w:themeColor="text1"/>
        </w:rPr>
        <w:t>b</w:t>
      </w:r>
      <w:r w:rsidRPr="00BC451E">
        <w:rPr>
          <w:rFonts w:ascii="Century Gothic" w:eastAsia="Times New Roman" w:hAnsi="Century Gothic" w:cs="Times New Roman"/>
          <w:color w:val="000000" w:themeColor="text1"/>
        </w:rPr>
        <w:t xml:space="preserve">eige, </w:t>
      </w:r>
      <w:r w:rsidR="00630B4E">
        <w:rPr>
          <w:rFonts w:ascii="Century Gothic" w:eastAsia="Times New Roman" w:hAnsi="Century Gothic" w:cs="Times New Roman"/>
          <w:color w:val="000000" w:themeColor="text1"/>
        </w:rPr>
        <w:t>c</w:t>
      </w:r>
      <w:r w:rsidRPr="00BC451E">
        <w:rPr>
          <w:rFonts w:ascii="Century Gothic" w:eastAsia="Times New Roman" w:hAnsi="Century Gothic" w:cs="Times New Roman"/>
          <w:color w:val="000000" w:themeColor="text1"/>
        </w:rPr>
        <w:t xml:space="preserve">ream, </w:t>
      </w:r>
      <w:r w:rsidR="00630B4E">
        <w:rPr>
          <w:rFonts w:ascii="Century Gothic" w:eastAsia="Times New Roman" w:hAnsi="Century Gothic" w:cs="Times New Roman"/>
          <w:color w:val="000000" w:themeColor="text1"/>
        </w:rPr>
        <w:t>d</w:t>
      </w:r>
      <w:r w:rsidRPr="00BC451E">
        <w:rPr>
          <w:rFonts w:ascii="Century Gothic" w:eastAsia="Times New Roman" w:hAnsi="Century Gothic" w:cs="Times New Roman"/>
          <w:color w:val="000000" w:themeColor="text1"/>
        </w:rPr>
        <w:t xml:space="preserve">ark or </w:t>
      </w:r>
      <w:r w:rsidR="00630B4E">
        <w:rPr>
          <w:rFonts w:ascii="Century Gothic" w:eastAsia="Times New Roman" w:hAnsi="Century Gothic" w:cs="Times New Roman"/>
          <w:color w:val="000000" w:themeColor="text1"/>
        </w:rPr>
        <w:t>m</w:t>
      </w:r>
      <w:r w:rsidRPr="00BC451E">
        <w:rPr>
          <w:rFonts w:ascii="Century Gothic" w:eastAsia="Times New Roman" w:hAnsi="Century Gothic" w:cs="Times New Roman"/>
          <w:color w:val="000000" w:themeColor="text1"/>
        </w:rPr>
        <w:t xml:space="preserve">uted coloured </w:t>
      </w:r>
      <w:r w:rsidR="00BC451E" w:rsidRPr="00BC451E">
        <w:rPr>
          <w:rFonts w:ascii="Century Gothic" w:eastAsia="Times New Roman" w:hAnsi="Century Gothic" w:cs="Times New Roman"/>
          <w:color w:val="000000" w:themeColor="text1"/>
        </w:rPr>
        <w:t>jodhpurs</w:t>
      </w:r>
      <w:r w:rsidRPr="00BC451E">
        <w:rPr>
          <w:rFonts w:ascii="Century Gothic" w:eastAsia="Times New Roman" w:hAnsi="Century Gothic" w:cs="Times New Roman"/>
          <w:color w:val="000000" w:themeColor="text1"/>
        </w:rPr>
        <w:t xml:space="preserve"> are allowed in all phases.</w:t>
      </w:r>
    </w:p>
    <w:p w14:paraId="7EDF1E9A" w14:textId="1F71E623" w:rsidR="00BC451E" w:rsidRPr="00BC451E" w:rsidRDefault="3A515723" w:rsidP="00BC451E">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ensure you comply with 2024 Pony Club hat tagging </w:t>
      </w:r>
      <w:r w:rsidRPr="00BC451E">
        <w:rPr>
          <w:rFonts w:ascii="Century Gothic" w:eastAsia="Century Gothic" w:hAnsi="Century Gothic" w:cs="Century Gothic"/>
          <w:b/>
          <w:bCs/>
          <w:color w:val="000000" w:themeColor="text1"/>
        </w:rPr>
        <w:t>(</w:t>
      </w:r>
      <w:r w:rsidRPr="00630B4E">
        <w:rPr>
          <w:rFonts w:ascii="Century Gothic" w:eastAsia="Century Gothic" w:hAnsi="Century Gothic" w:cs="Century Gothic"/>
          <w:b/>
          <w:bCs/>
          <w:color w:val="000000" w:themeColor="text1"/>
        </w:rPr>
        <w:t>pink</w:t>
      </w:r>
      <w:r w:rsidRPr="00BC451E">
        <w:rPr>
          <w:rFonts w:ascii="Century Gothic" w:eastAsia="Century Gothic" w:hAnsi="Century Gothic" w:cs="Century Gothic"/>
          <w:b/>
          <w:bCs/>
          <w:color w:val="000000" w:themeColor="text1"/>
        </w:rPr>
        <w:t xml:space="preserve"> tags for this year),</w:t>
      </w:r>
      <w:r w:rsidRPr="00BC451E">
        <w:rPr>
          <w:rFonts w:ascii="Century Gothic" w:eastAsia="Century Gothic" w:hAnsi="Century Gothic" w:cs="Century Gothic"/>
          <w:color w:val="000000" w:themeColor="text1"/>
        </w:rPr>
        <w:t xml:space="preserve"> body protector and medical armband rules.  Sleeves must cover the shoulders for the XC phase.</w:t>
      </w:r>
    </w:p>
    <w:p w14:paraId="411B1171" w14:textId="77777777" w:rsidR="00630B4E" w:rsidRPr="00630B4E" w:rsidRDefault="3A515723" w:rsidP="3A515723">
      <w:pPr>
        <w:numPr>
          <w:ilvl w:val="0"/>
          <w:numId w:val="3"/>
        </w:numPr>
        <w:spacing w:after="0"/>
        <w:rPr>
          <w:rFonts w:ascii="Century Gothic" w:hAnsi="Century Gothic"/>
        </w:rPr>
      </w:pPr>
      <w:r w:rsidRPr="00BC451E">
        <w:rPr>
          <w:rFonts w:ascii="Century Gothic" w:eastAsia="Century Gothic" w:hAnsi="Century Gothic" w:cs="Century Gothic"/>
          <w:b/>
          <w:bCs/>
          <w:color w:val="000000" w:themeColor="text1"/>
        </w:rPr>
        <w:t>Please note the new whip rule for 2022 onwards (SJ and XC):</w:t>
      </w:r>
      <w:r w:rsidRPr="00BC451E">
        <w:rPr>
          <w:rFonts w:ascii="Century Gothic" w:eastAsia="Century Gothic" w:hAnsi="Century Gothic" w:cs="Century Gothic"/>
          <w:color w:val="000000" w:themeColor="text1"/>
        </w:rPr>
        <w:t xml:space="preserve">  A whip, if carried, must be held in the hand by the handle with the handle at the top. The whip must be “padded”. The maximum length of the “Whip” is 70cm and must be no less than 45cm.  For full details follow the link above for rulebook.</w:t>
      </w:r>
      <w:r w:rsidRPr="00BC451E">
        <w:rPr>
          <w:rFonts w:ascii="Century Gothic" w:eastAsia="Times New Roman" w:hAnsi="Century Gothic" w:cs="Times New Roman"/>
          <w:color w:val="000000" w:themeColor="text1"/>
        </w:rPr>
        <w:t xml:space="preserve"> </w:t>
      </w:r>
    </w:p>
    <w:p w14:paraId="41EE78FD" w14:textId="49E3BEC9" w:rsidR="003A0C82" w:rsidRPr="00BC451E" w:rsidRDefault="00630B4E" w:rsidP="00630B4E">
      <w:pPr>
        <w:spacing w:after="0"/>
        <w:ind w:left="720"/>
        <w:rPr>
          <w:rFonts w:ascii="Century Gothic" w:hAnsi="Century Gothic"/>
        </w:rPr>
      </w:pPr>
      <w:r>
        <w:rPr>
          <w:rFonts w:ascii="Century Gothic" w:eastAsia="Times New Roman" w:hAnsi="Century Gothic" w:cs="Times New Roman"/>
          <w:b/>
          <w:bCs/>
          <w:color w:val="000000" w:themeColor="text1"/>
        </w:rPr>
        <w:t xml:space="preserve">For dressage – a whip any length may be carried for PC70 and PC70 </w:t>
      </w:r>
      <w:proofErr w:type="gramStart"/>
      <w:r>
        <w:rPr>
          <w:rFonts w:ascii="Century Gothic" w:eastAsia="Times New Roman" w:hAnsi="Century Gothic" w:cs="Times New Roman"/>
          <w:b/>
          <w:bCs/>
          <w:color w:val="000000" w:themeColor="text1"/>
        </w:rPr>
        <w:t>plus</w:t>
      </w:r>
      <w:proofErr w:type="gramEnd"/>
    </w:p>
    <w:p w14:paraId="74A453E1"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horses/ponies under 5 years of age can compete.</w:t>
      </w:r>
    </w:p>
    <w:p w14:paraId="5F32D400" w14:textId="48AB2966"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 will be allowed to compete more than once.</w:t>
      </w:r>
    </w:p>
    <w:p w14:paraId="3BFBE82E"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The Judges’ decision is final.  Any objections should be made to the Secretary on the day.</w:t>
      </w:r>
    </w:p>
    <w:p w14:paraId="4A0700EE"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Any outside assistance or interference by anyone other than an OFFICIAL will result in elimination.</w:t>
      </w:r>
    </w:p>
    <w:p w14:paraId="09BB8A99"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39A797CE" w14:textId="77777777" w:rsidR="003013E9" w:rsidRPr="003013E9" w:rsidRDefault="003013E9" w:rsidP="003013E9">
      <w:pPr>
        <w:pBdr>
          <w:top w:val="nil"/>
          <w:left w:val="nil"/>
          <w:bottom w:val="nil"/>
          <w:right w:val="nil"/>
          <w:between w:val="nil"/>
        </w:pBdr>
        <w:spacing w:after="0"/>
        <w:ind w:left="720"/>
        <w:rPr>
          <w:rFonts w:ascii="Century Gothic" w:eastAsia="Century Gothic" w:hAnsi="Century Gothic" w:cs="Century Gothic"/>
          <w:color w:val="000000"/>
        </w:rPr>
      </w:pPr>
    </w:p>
    <w:p w14:paraId="1B897D9A" w14:textId="77777777" w:rsidR="003013E9" w:rsidRPr="003013E9" w:rsidRDefault="003013E9" w:rsidP="003013E9">
      <w:pPr>
        <w:pBdr>
          <w:top w:val="nil"/>
          <w:left w:val="nil"/>
          <w:bottom w:val="nil"/>
          <w:right w:val="nil"/>
          <w:between w:val="nil"/>
        </w:pBdr>
        <w:spacing w:after="0"/>
        <w:ind w:left="720"/>
        <w:rPr>
          <w:rFonts w:ascii="Century Gothic" w:eastAsia="Century Gothic" w:hAnsi="Century Gothic" w:cs="Century Gothic"/>
          <w:color w:val="000000"/>
        </w:rPr>
      </w:pPr>
    </w:p>
    <w:p w14:paraId="2EBC390A" w14:textId="77777777" w:rsidR="003013E9" w:rsidRPr="003013E9" w:rsidRDefault="003013E9" w:rsidP="003013E9">
      <w:pPr>
        <w:pBdr>
          <w:top w:val="nil"/>
          <w:left w:val="nil"/>
          <w:bottom w:val="nil"/>
          <w:right w:val="nil"/>
          <w:between w:val="nil"/>
        </w:pBdr>
        <w:spacing w:after="0"/>
        <w:ind w:left="720"/>
        <w:rPr>
          <w:rFonts w:ascii="Century Gothic" w:eastAsia="Century Gothic" w:hAnsi="Century Gothic" w:cs="Century Gothic"/>
          <w:color w:val="000000"/>
        </w:rPr>
      </w:pPr>
    </w:p>
    <w:p w14:paraId="3D01E54E" w14:textId="77777777" w:rsidR="003013E9" w:rsidRPr="003013E9" w:rsidRDefault="003013E9" w:rsidP="003013E9">
      <w:pPr>
        <w:pBdr>
          <w:top w:val="nil"/>
          <w:left w:val="nil"/>
          <w:bottom w:val="nil"/>
          <w:right w:val="nil"/>
          <w:between w:val="nil"/>
        </w:pBdr>
        <w:spacing w:after="0"/>
        <w:ind w:left="720"/>
        <w:rPr>
          <w:rFonts w:ascii="Century Gothic" w:eastAsia="Century Gothic" w:hAnsi="Century Gothic" w:cs="Century Gothic"/>
          <w:color w:val="000000"/>
        </w:rPr>
      </w:pPr>
    </w:p>
    <w:p w14:paraId="7AC0C4C7" w14:textId="05E4FE71" w:rsidR="003A0C82" w:rsidRPr="00BC451E"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 valid passport and vaccination record must accompany the horse/pony to this event and must be available for inspection if required by event officials. Vaccinations must be in accordance with the Pony Club Eventing Rule Book 2024.</w:t>
      </w:r>
    </w:p>
    <w:p w14:paraId="42B44A36" w14:textId="715FCB86" w:rsidR="003A0C82" w:rsidRPr="00E5125D" w:rsidRDefault="3A515723" w:rsidP="00E5125D">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b/>
          <w:bCs/>
          <w:color w:val="000000" w:themeColor="text1"/>
        </w:rPr>
        <w:t>Hair must be tied back securely and above the collar</w:t>
      </w:r>
      <w:r w:rsidRPr="00BC451E">
        <w:rPr>
          <w:rFonts w:ascii="Century Gothic" w:eastAsia="Century Gothic" w:hAnsi="Century Gothic" w:cs="Century Gothic"/>
          <w:color w:val="000000" w:themeColor="text1"/>
        </w:rPr>
        <w:t xml:space="preserve"> preferably in a hairnet</w:t>
      </w:r>
      <w:r w:rsidR="00630B4E">
        <w:rPr>
          <w:rFonts w:ascii="Century Gothic" w:eastAsia="Century Gothic" w:hAnsi="Century Gothic" w:cs="Century Gothic"/>
          <w:color w:val="000000" w:themeColor="text1"/>
        </w:rPr>
        <w:t>.</w:t>
      </w:r>
    </w:p>
    <w:p w14:paraId="198FD76E" w14:textId="77777777" w:rsidR="003A0C82" w:rsidRPr="00BC451E" w:rsidRDefault="3A515723">
      <w:pPr>
        <w:numPr>
          <w:ilvl w:val="0"/>
          <w:numId w:val="3"/>
        </w:numPr>
        <w:pBdr>
          <w:top w:val="nil"/>
          <w:left w:val="nil"/>
          <w:bottom w:val="nil"/>
          <w:right w:val="nil"/>
          <w:between w:val="nil"/>
        </w:pBdr>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bring a number bib and provide your own number.  Template for number printing will be available at </w:t>
      </w:r>
      <w:hyperlink r:id="rId15">
        <w:r w:rsidRPr="00BC451E">
          <w:rPr>
            <w:rFonts w:ascii="Century Gothic" w:eastAsia="Century Gothic" w:hAnsi="Century Gothic" w:cs="Century Gothic"/>
            <w:color w:val="0563C1"/>
            <w:u w:val="single"/>
          </w:rPr>
          <w:t>www.ponyclubresults.co.uk</w:t>
        </w:r>
      </w:hyperlink>
      <w:r w:rsidRPr="00BC451E">
        <w:rPr>
          <w:rFonts w:ascii="Century Gothic" w:eastAsia="Century Gothic" w:hAnsi="Century Gothic" w:cs="Century Gothic"/>
          <w:color w:val="000000" w:themeColor="text1"/>
        </w:rPr>
        <w:t xml:space="preserve"> once times have been published.</w:t>
      </w:r>
    </w:p>
    <w:p w14:paraId="62060B4B" w14:textId="77777777" w:rsidR="00BC451E" w:rsidRDefault="00BC451E" w:rsidP="00BC451E">
      <w:pPr>
        <w:pBdr>
          <w:top w:val="nil"/>
          <w:left w:val="nil"/>
          <w:bottom w:val="nil"/>
          <w:right w:val="nil"/>
          <w:between w:val="nil"/>
        </w:pBdr>
        <w:ind w:left="720"/>
        <w:rPr>
          <w:rFonts w:ascii="Century Gothic" w:eastAsia="Century Gothic" w:hAnsi="Century Gothic" w:cs="Century Gothic"/>
          <w:color w:val="000000" w:themeColor="text1"/>
          <w:sz w:val="20"/>
          <w:szCs w:val="20"/>
        </w:rPr>
      </w:pPr>
    </w:p>
    <w:p w14:paraId="3E485A52" w14:textId="22F4FA3D" w:rsidR="003A0C82" w:rsidRDefault="00F8548E">
      <w:pPr>
        <w:shd w:val="clear" w:color="auto" w:fill="353B3D"/>
        <w:spacing w:before="280" w:after="0" w:line="240" w:lineRule="auto"/>
        <w:rPr>
          <w:rFonts w:ascii="Century Gothic" w:eastAsia="Century Gothic" w:hAnsi="Century Gothic" w:cs="Century Gothic"/>
          <w:b/>
          <w:sz w:val="27"/>
          <w:szCs w:val="27"/>
        </w:rPr>
      </w:pPr>
      <w:bookmarkStart w:id="3" w:name="_30j0zll" w:colFirst="0" w:colLast="0"/>
      <w:bookmarkEnd w:id="3"/>
      <w:r>
        <w:rPr>
          <w:rFonts w:ascii="Century Gothic" w:eastAsia="Century Gothic" w:hAnsi="Century Gothic" w:cs="Century Gothic"/>
          <w:b/>
          <w:sz w:val="27"/>
          <w:szCs w:val="27"/>
        </w:rPr>
        <w:t>LEGAL LIABILITY</w:t>
      </w:r>
    </w:p>
    <w:p w14:paraId="78BDE0F0" w14:textId="7685ACD3" w:rsidR="003A0C82" w:rsidRDefault="00F8548E">
      <w:pPr>
        <w:spacing w:before="240"/>
        <w:rPr>
          <w:rFonts w:ascii="Century Gothic" w:eastAsia="Century Gothic" w:hAnsi="Century Gothic" w:cs="Century Gothic"/>
          <w:sz w:val="20"/>
          <w:szCs w:val="20"/>
        </w:rPr>
      </w:pPr>
      <w:bookmarkStart w:id="4" w:name="_1fob9te" w:colFirst="0" w:colLast="0"/>
      <w:bookmarkEnd w:id="4"/>
      <w:r>
        <w:rPr>
          <w:rFonts w:ascii="Century Gothic" w:eastAsia="Century Gothic" w:hAnsi="Century Gothic" w:cs="Century Gothic"/>
          <w:sz w:val="20"/>
          <w:szCs w:val="20"/>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w:t>
      </w:r>
      <w:r>
        <w:rPr>
          <w:rFonts w:ascii="Century Gothic" w:eastAsia="Century Gothic" w:hAnsi="Century Gothic" w:cs="Century Gothic"/>
          <w:sz w:val="20"/>
          <w:szCs w:val="20"/>
        </w:rPr>
        <w:t>igence, breach of contract or in any other way whatsoever</w:t>
      </w:r>
      <w:r w:rsidR="00BC451E">
        <w:rPr>
          <w:rFonts w:ascii="Century Gothic" w:eastAsia="Century Gothic" w:hAnsi="Century Gothic" w:cs="Century Gothic"/>
          <w:sz w:val="20"/>
          <w:szCs w:val="20"/>
        </w:rPr>
        <w:t>.</w:t>
      </w:r>
    </w:p>
    <w:p w14:paraId="2BD87FF7" w14:textId="77777777" w:rsidR="00BC451E" w:rsidRDefault="00BC451E">
      <w:pPr>
        <w:spacing w:before="240"/>
        <w:rPr>
          <w:rFonts w:ascii="Century Gothic" w:eastAsia="Century Gothic" w:hAnsi="Century Gothic" w:cs="Century Gothic"/>
          <w:sz w:val="20"/>
          <w:szCs w:val="20"/>
        </w:rPr>
      </w:pPr>
    </w:p>
    <w:p w14:paraId="276B5FA2" w14:textId="2B30BED8" w:rsidR="003A0C82" w:rsidRDefault="00F8548E">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HEALTH, SAFETY &amp; WELFARE</w:t>
      </w:r>
    </w:p>
    <w:p w14:paraId="5D409AD9" w14:textId="77777777" w:rsidR="003A0C82" w:rsidRDefault="00F8548E">
      <w:pPr>
        <w:pBdr>
          <w:top w:val="nil"/>
          <w:left w:val="nil"/>
          <w:bottom w:val="nil"/>
          <w:right w:val="nil"/>
          <w:between w:val="nil"/>
        </w:pBdr>
        <w:spacing w:before="240" w:after="0" w:line="240" w:lineRule="auto"/>
        <w:jc w:val="both"/>
        <w:rPr>
          <w:rFonts w:ascii="Century Gothic" w:eastAsia="Century Gothic" w:hAnsi="Century Gothic" w:cs="Century Gothic"/>
          <w:color w:val="000000"/>
          <w:sz w:val="20"/>
          <w:szCs w:val="20"/>
        </w:rPr>
      </w:pPr>
      <w:bookmarkStart w:id="5" w:name="_3znysh7" w:colFirst="0" w:colLast="0"/>
      <w:bookmarkEnd w:id="5"/>
      <w:r>
        <w:rPr>
          <w:rFonts w:ascii="Century Gothic" w:eastAsia="Century Gothic" w:hAnsi="Century Gothic" w:cs="Century Gothic"/>
          <w:color w:val="000000"/>
          <w:sz w:val="20"/>
          <w:szCs w:val="20"/>
        </w:rPr>
        <w:t xml:space="preserve">The Organisers of this Event have taken reasonable precautions to ensure the health and safety of everyone </w:t>
      </w:r>
      <w:r>
        <w:rPr>
          <w:rFonts w:ascii="Century Gothic" w:eastAsia="Century Gothic" w:hAnsi="Century Gothic" w:cs="Century Gothic"/>
          <w:color w:val="000000"/>
          <w:sz w:val="20"/>
          <w:szCs w:val="20"/>
        </w:rPr>
        <w:t>present.  For these measures to be effective, everyone must take all reasonable precautions to avoid and prevent accidents occurring and must obey the instructions of the Organisers and all the Officials and Stewards.</w:t>
      </w:r>
    </w:p>
    <w:p w14:paraId="12815E3C" w14:textId="77777777" w:rsidR="003A0C82" w:rsidRDefault="003A0C82">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F0C72B3"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6588D3F2"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808F0C1" w14:textId="77777777" w:rsidR="003A0C82" w:rsidRDefault="00F8548E">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SPECIAL NOTE:</w:t>
      </w:r>
      <w:r>
        <w:rPr>
          <w:rFonts w:ascii="Century Gothic" w:eastAsia="Century Gothic" w:hAnsi="Century Gothic" w:cs="Century Gothic"/>
          <w:color w:val="000000"/>
          <w:sz w:val="18"/>
          <w:szCs w:val="18"/>
        </w:rPr>
        <w:t xml:space="preserve">  Competitors must show the pass below at the National Trust entry kiosk when entering Ickworth Park on either Saturday (course walk) and Sunday (competition), otherwise an entry fee to Ickworth Park may be charged.  </w:t>
      </w:r>
    </w:p>
    <w:p w14:paraId="5A08BE21" w14:textId="77777777" w:rsidR="003A0C82" w:rsidRDefault="00F8548E">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Please observe any queues when arriving at Ickworth</w:t>
      </w:r>
    </w:p>
    <w:p w14:paraId="663FE48C"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p>
    <w:p w14:paraId="1C72E3AA" w14:textId="77777777" w:rsidR="003A0C82" w:rsidRDefault="00F8548E">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u w:val="single"/>
        </w:rPr>
      </w:pPr>
      <w:r>
        <w:rPr>
          <w:rFonts w:ascii="Century Gothic" w:eastAsia="Century Gothic" w:hAnsi="Century Gothic" w:cs="Century Gothic"/>
          <w:color w:val="000000"/>
          <w:sz w:val="18"/>
          <w:szCs w:val="18"/>
          <w:u w:val="single"/>
        </w:rPr>
        <w:t>IF YOU ARE A NATIONAL TRUST MEMBER, PLEASE SHOW YOUR MEMBERSHIP CARD AT THE ENTRY KIOSK</w:t>
      </w:r>
    </w:p>
    <w:p w14:paraId="7E94A4E8" w14:textId="77777777" w:rsidR="003A0C82" w:rsidRDefault="003A0C82">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rPr>
      </w:pPr>
    </w:p>
    <w:p w14:paraId="2787424E" w14:textId="798D7312" w:rsidR="003A0C82" w:rsidRDefault="00F8548E">
      <w:pPr>
        <w:rPr>
          <w:rFonts w:ascii="Century Gothic" w:eastAsia="Century Gothic" w:hAnsi="Century Gothic" w:cs="Century Gothic"/>
        </w:rPr>
      </w:pPr>
      <w:r>
        <w:rPr>
          <w:noProof/>
        </w:rPr>
        <mc:AlternateContent>
          <mc:Choice Requires="wps">
            <w:drawing>
              <wp:anchor distT="0" distB="0" distL="114300" distR="114300" simplePos="0" relativeHeight="251658240" behindDoc="0" locked="0" layoutInCell="1" hidden="0" allowOverlap="1" wp14:anchorId="353083E5" wp14:editId="55980A1E">
                <wp:simplePos x="0" y="0"/>
                <wp:positionH relativeFrom="column">
                  <wp:posOffset>1260764</wp:posOffset>
                </wp:positionH>
                <wp:positionV relativeFrom="paragraph">
                  <wp:posOffset>56746</wp:posOffset>
                </wp:positionV>
                <wp:extent cx="3301711" cy="1190625"/>
                <wp:effectExtent l="0" t="0" r="13335" b="28575"/>
                <wp:wrapNone/>
                <wp:docPr id="1" name="Rectangle 1"/>
                <wp:cNvGraphicFramePr/>
                <a:graphic xmlns:a="http://schemas.openxmlformats.org/drawingml/2006/main">
                  <a:graphicData uri="http://schemas.microsoft.com/office/word/2010/wordprocessingShape">
                    <wps:wsp>
                      <wps:cNvSpPr/>
                      <wps:spPr>
                        <a:xfrm>
                          <a:off x="0" y="0"/>
                          <a:ext cx="3301711" cy="1190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4F6ADD" w14:textId="77777777" w:rsidR="003A0C82" w:rsidRDefault="00F8548E" w:rsidP="005E7714">
                            <w:pPr>
                              <w:spacing w:after="0" w:line="258" w:lineRule="auto"/>
                              <w:jc w:val="center"/>
                              <w:textDirection w:val="btLr"/>
                            </w:pPr>
                            <w:r>
                              <w:rPr>
                                <w:color w:val="000000"/>
                                <w:sz w:val="16"/>
                              </w:rPr>
                              <w:t>THE SUFFOLK HUNT BRANCH OF THE PONY CLUB</w:t>
                            </w:r>
                          </w:p>
                          <w:p w14:paraId="40C3818B" w14:textId="77777777" w:rsidR="003A0C82" w:rsidRDefault="00F8548E" w:rsidP="005E7714">
                            <w:pPr>
                              <w:spacing w:after="0" w:line="258" w:lineRule="auto"/>
                              <w:jc w:val="center"/>
                              <w:textDirection w:val="btLr"/>
                            </w:pPr>
                            <w:r>
                              <w:rPr>
                                <w:b/>
                                <w:color w:val="000000"/>
                                <w:sz w:val="32"/>
                              </w:rPr>
                              <w:t>SHOW PASS ENTRY</w:t>
                            </w:r>
                          </w:p>
                          <w:p w14:paraId="274D827F" w14:textId="038F9D54" w:rsidR="003A0C82" w:rsidRDefault="00E5125D" w:rsidP="005E7714">
                            <w:pPr>
                              <w:spacing w:after="0" w:line="258" w:lineRule="auto"/>
                              <w:jc w:val="center"/>
                              <w:textDirection w:val="btLr"/>
                            </w:pPr>
                            <w:r>
                              <w:rPr>
                                <w:color w:val="000000"/>
                              </w:rPr>
                              <w:t>ONE DAY EVENT (PC</w:t>
                            </w:r>
                            <w:r w:rsidR="00136C43">
                              <w:rPr>
                                <w:color w:val="000000"/>
                              </w:rPr>
                              <w:t>70 &amp; PC80</w:t>
                            </w:r>
                            <w:r>
                              <w:rPr>
                                <w:color w:val="000000"/>
                              </w:rPr>
                              <w:t>)</w:t>
                            </w:r>
                          </w:p>
                          <w:p w14:paraId="311A1FC9" w14:textId="3A5D01CD" w:rsidR="005E7714" w:rsidRDefault="00F8548E" w:rsidP="005E7714">
                            <w:pPr>
                              <w:spacing w:after="0" w:line="258" w:lineRule="auto"/>
                              <w:jc w:val="center"/>
                              <w:textDirection w:val="btLr"/>
                              <w:rPr>
                                <w:color w:val="000000"/>
                              </w:rPr>
                            </w:pPr>
                            <w:r>
                              <w:rPr>
                                <w:color w:val="000000"/>
                              </w:rPr>
                              <w:t xml:space="preserve">VALID FOR: </w:t>
                            </w:r>
                            <w:r w:rsidR="00AD3AF1">
                              <w:rPr>
                                <w:color w:val="000000"/>
                              </w:rPr>
                              <w:t>15</w:t>
                            </w:r>
                            <w:r>
                              <w:rPr>
                                <w:color w:val="000000"/>
                                <w:vertAlign w:val="superscript"/>
                              </w:rPr>
                              <w:t>th</w:t>
                            </w:r>
                            <w:r>
                              <w:rPr>
                                <w:color w:val="000000"/>
                              </w:rPr>
                              <w:t xml:space="preserve"> &amp; </w:t>
                            </w:r>
                            <w:r w:rsidR="00AD3AF1">
                              <w:rPr>
                                <w:color w:val="000000"/>
                              </w:rPr>
                              <w:t>16</w:t>
                            </w:r>
                            <w:r w:rsidR="005E7714" w:rsidRPr="005E7714">
                              <w:rPr>
                                <w:color w:val="000000"/>
                                <w:vertAlign w:val="superscript"/>
                              </w:rPr>
                              <w:t>th</w:t>
                            </w:r>
                            <w:r w:rsidR="005E7714">
                              <w:rPr>
                                <w:color w:val="000000"/>
                              </w:rPr>
                              <w:t xml:space="preserve"> </w:t>
                            </w:r>
                            <w:r w:rsidR="00AD3AF1">
                              <w:rPr>
                                <w:color w:val="000000"/>
                              </w:rPr>
                              <w:t>June</w:t>
                            </w:r>
                            <w:r>
                              <w:rPr>
                                <w:color w:val="000000"/>
                              </w:rPr>
                              <w:t xml:space="preserve"> 202</w:t>
                            </w:r>
                            <w:r w:rsidR="0065570D">
                              <w:rPr>
                                <w:color w:val="000000"/>
                              </w:rPr>
                              <w:t>4</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3083E5" id="Rectangle 1" o:spid="_x0000_s1026" style="position:absolute;margin-left:99.25pt;margin-top:4.45pt;width:260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">
                <v:stroke startarrowwidth="narrow" startarrowlength="short" endarrowwidth="narrow" endarrowlength="short"/>
                <v:textbox inset="2.53958mm,1.2694mm,2.53958mm,1.2694mm">
                  <w:txbxContent>
                    <w:p w14:paraId="4B4F6ADD" w14:textId="77777777" w:rsidR="003A0C82" w:rsidRDefault="00000000" w:rsidP="005E7714">
                      <w:pPr>
                        <w:spacing w:after="0" w:line="258" w:lineRule="auto"/>
                        <w:jc w:val="center"/>
                        <w:textDirection w:val="btLr"/>
                      </w:pPr>
                      <w:r>
                        <w:rPr>
                          <w:color w:val="000000"/>
                          <w:sz w:val="16"/>
                        </w:rPr>
                        <w:t>THE SUFFOLK HUNT BRANCH OF THE PONY CLUB</w:t>
                      </w:r>
                    </w:p>
                    <w:p w14:paraId="40C3818B" w14:textId="77777777" w:rsidR="003A0C82" w:rsidRDefault="00000000" w:rsidP="005E7714">
                      <w:pPr>
                        <w:spacing w:after="0" w:line="258" w:lineRule="auto"/>
                        <w:jc w:val="center"/>
                        <w:textDirection w:val="btLr"/>
                      </w:pPr>
                      <w:r>
                        <w:rPr>
                          <w:b/>
                          <w:color w:val="000000"/>
                          <w:sz w:val="32"/>
                        </w:rPr>
                        <w:t>SHOW PASS ENTRY</w:t>
                      </w:r>
                    </w:p>
                    <w:p w14:paraId="274D827F" w14:textId="038F9D54" w:rsidR="003A0C82" w:rsidRDefault="00E5125D" w:rsidP="005E7714">
                      <w:pPr>
                        <w:spacing w:after="0" w:line="258" w:lineRule="auto"/>
                        <w:jc w:val="center"/>
                        <w:textDirection w:val="btLr"/>
                      </w:pPr>
                      <w:r>
                        <w:rPr>
                          <w:color w:val="000000"/>
                        </w:rPr>
                        <w:t>ONE DAY EVENT (PC</w:t>
                      </w:r>
                      <w:r w:rsidR="00136C43">
                        <w:rPr>
                          <w:color w:val="000000"/>
                        </w:rPr>
                        <w:t>70 &amp; PC80</w:t>
                      </w:r>
                      <w:r>
                        <w:rPr>
                          <w:color w:val="000000"/>
                        </w:rPr>
                        <w:t>)</w:t>
                      </w:r>
                    </w:p>
                    <w:p w14:paraId="311A1FC9" w14:textId="3A5D01CD" w:rsidR="005E7714" w:rsidRDefault="00000000" w:rsidP="005E7714">
                      <w:pPr>
                        <w:spacing w:after="0" w:line="258" w:lineRule="auto"/>
                        <w:jc w:val="center"/>
                        <w:textDirection w:val="btLr"/>
                        <w:rPr>
                          <w:color w:val="000000"/>
                        </w:rPr>
                      </w:pPr>
                      <w:r>
                        <w:rPr>
                          <w:color w:val="000000"/>
                        </w:rPr>
                        <w:t xml:space="preserve">VALID FOR: </w:t>
                      </w:r>
                      <w:r w:rsidR="00AD3AF1">
                        <w:rPr>
                          <w:color w:val="000000"/>
                        </w:rPr>
                        <w:t>15</w:t>
                      </w:r>
                      <w:r>
                        <w:rPr>
                          <w:color w:val="000000"/>
                          <w:vertAlign w:val="superscript"/>
                        </w:rPr>
                        <w:t>th</w:t>
                      </w:r>
                      <w:r>
                        <w:rPr>
                          <w:color w:val="000000"/>
                        </w:rPr>
                        <w:t xml:space="preserve"> &amp; </w:t>
                      </w:r>
                      <w:r w:rsidR="00AD3AF1">
                        <w:rPr>
                          <w:color w:val="000000"/>
                        </w:rPr>
                        <w:t>16</w:t>
                      </w:r>
                      <w:r w:rsidR="005E7714" w:rsidRPr="005E7714">
                        <w:rPr>
                          <w:color w:val="000000"/>
                          <w:vertAlign w:val="superscript"/>
                        </w:rPr>
                        <w:t>th</w:t>
                      </w:r>
                      <w:r w:rsidR="005E7714">
                        <w:rPr>
                          <w:color w:val="000000"/>
                        </w:rPr>
                        <w:t xml:space="preserve"> </w:t>
                      </w:r>
                      <w:r w:rsidR="00AD3AF1">
                        <w:rPr>
                          <w:color w:val="000000"/>
                        </w:rPr>
                        <w:t>June</w:t>
                      </w:r>
                      <w:r>
                        <w:rPr>
                          <w:color w:val="000000"/>
                        </w:rPr>
                        <w:t xml:space="preserve"> 202</w:t>
                      </w:r>
                      <w:r w:rsidR="0065570D">
                        <w:rPr>
                          <w:color w:val="000000"/>
                        </w:rPr>
                        <w:t>4</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v:textbox>
              </v:rect>
            </w:pict>
          </mc:Fallback>
        </mc:AlternateContent>
      </w:r>
      <w:r w:rsidR="005E7714">
        <w:rPr>
          <w:rFonts w:ascii="Century Gothic" w:eastAsia="Century Gothic" w:hAnsi="Century Gothic" w:cs="Century Gothic"/>
        </w:rPr>
        <w:t xml:space="preserve">   </w:t>
      </w:r>
    </w:p>
    <w:sectPr w:rsidR="003A0C82" w:rsidSect="00090DF0">
      <w:pgSz w:w="11906" w:h="16838"/>
      <w:pgMar w:top="397" w:right="1134" w:bottom="39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6B481"/>
    <w:multiLevelType w:val="hybridMultilevel"/>
    <w:tmpl w:val="6022660C"/>
    <w:lvl w:ilvl="0" w:tplc="68305292">
      <w:start w:val="1"/>
      <w:numFmt w:val="bullet"/>
      <w:lvlText w:val="●"/>
      <w:lvlJc w:val="left"/>
      <w:pPr>
        <w:ind w:left="720" w:hanging="360"/>
      </w:pPr>
      <w:rPr>
        <w:rFonts w:ascii="Noto Sans Symbols" w:hAnsi="Noto Sans Symbols" w:hint="default"/>
      </w:rPr>
    </w:lvl>
    <w:lvl w:ilvl="1" w:tplc="40E87B3E">
      <w:start w:val="1"/>
      <w:numFmt w:val="bullet"/>
      <w:lvlText w:val="o"/>
      <w:lvlJc w:val="left"/>
      <w:pPr>
        <w:ind w:left="1440" w:hanging="360"/>
      </w:pPr>
      <w:rPr>
        <w:rFonts w:ascii="Courier New" w:hAnsi="Courier New" w:hint="default"/>
      </w:rPr>
    </w:lvl>
    <w:lvl w:ilvl="2" w:tplc="91AE2B8C">
      <w:start w:val="1"/>
      <w:numFmt w:val="bullet"/>
      <w:lvlText w:val=""/>
      <w:lvlJc w:val="left"/>
      <w:pPr>
        <w:ind w:left="2160" w:hanging="360"/>
      </w:pPr>
      <w:rPr>
        <w:rFonts w:ascii="Wingdings" w:hAnsi="Wingdings" w:hint="default"/>
      </w:rPr>
    </w:lvl>
    <w:lvl w:ilvl="3" w:tplc="FBEA0B16">
      <w:start w:val="1"/>
      <w:numFmt w:val="bullet"/>
      <w:lvlText w:val=""/>
      <w:lvlJc w:val="left"/>
      <w:pPr>
        <w:ind w:left="2880" w:hanging="360"/>
      </w:pPr>
      <w:rPr>
        <w:rFonts w:ascii="Symbol" w:hAnsi="Symbol" w:hint="default"/>
      </w:rPr>
    </w:lvl>
    <w:lvl w:ilvl="4" w:tplc="B5C85CF0">
      <w:start w:val="1"/>
      <w:numFmt w:val="bullet"/>
      <w:lvlText w:val="o"/>
      <w:lvlJc w:val="left"/>
      <w:pPr>
        <w:ind w:left="3600" w:hanging="360"/>
      </w:pPr>
      <w:rPr>
        <w:rFonts w:ascii="Courier New" w:hAnsi="Courier New" w:hint="default"/>
      </w:rPr>
    </w:lvl>
    <w:lvl w:ilvl="5" w:tplc="C30C273E">
      <w:start w:val="1"/>
      <w:numFmt w:val="bullet"/>
      <w:lvlText w:val=""/>
      <w:lvlJc w:val="left"/>
      <w:pPr>
        <w:ind w:left="4320" w:hanging="360"/>
      </w:pPr>
      <w:rPr>
        <w:rFonts w:ascii="Wingdings" w:hAnsi="Wingdings" w:hint="default"/>
      </w:rPr>
    </w:lvl>
    <w:lvl w:ilvl="6" w:tplc="DEE0D328">
      <w:start w:val="1"/>
      <w:numFmt w:val="bullet"/>
      <w:lvlText w:val=""/>
      <w:lvlJc w:val="left"/>
      <w:pPr>
        <w:ind w:left="5040" w:hanging="360"/>
      </w:pPr>
      <w:rPr>
        <w:rFonts w:ascii="Symbol" w:hAnsi="Symbol" w:hint="default"/>
      </w:rPr>
    </w:lvl>
    <w:lvl w:ilvl="7" w:tplc="656C7ACE">
      <w:start w:val="1"/>
      <w:numFmt w:val="bullet"/>
      <w:lvlText w:val="o"/>
      <w:lvlJc w:val="left"/>
      <w:pPr>
        <w:ind w:left="5760" w:hanging="360"/>
      </w:pPr>
      <w:rPr>
        <w:rFonts w:ascii="Courier New" w:hAnsi="Courier New" w:hint="default"/>
      </w:rPr>
    </w:lvl>
    <w:lvl w:ilvl="8" w:tplc="D7F6732A">
      <w:start w:val="1"/>
      <w:numFmt w:val="bullet"/>
      <w:lvlText w:val=""/>
      <w:lvlJc w:val="left"/>
      <w:pPr>
        <w:ind w:left="6480" w:hanging="360"/>
      </w:pPr>
      <w:rPr>
        <w:rFonts w:ascii="Wingdings" w:hAnsi="Wingdings" w:hint="default"/>
      </w:rPr>
    </w:lvl>
  </w:abstractNum>
  <w:abstractNum w:abstractNumId="1" w15:restartNumberingAfterBreak="0">
    <w:nsid w:val="34097BC4"/>
    <w:multiLevelType w:val="multilevel"/>
    <w:tmpl w:val="9ED6E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771AB"/>
    <w:multiLevelType w:val="hybridMultilevel"/>
    <w:tmpl w:val="6BA61C8E"/>
    <w:lvl w:ilvl="0" w:tplc="D1740258">
      <w:start w:val="1"/>
      <w:numFmt w:val="bullet"/>
      <w:lvlText w:val="●"/>
      <w:lvlJc w:val="left"/>
      <w:pPr>
        <w:ind w:left="720" w:hanging="360"/>
      </w:pPr>
      <w:rPr>
        <w:rFonts w:ascii="Noto Sans Symbols" w:hAnsi="Noto Sans Symbols" w:hint="default"/>
      </w:rPr>
    </w:lvl>
    <w:lvl w:ilvl="1" w:tplc="45149652">
      <w:start w:val="1"/>
      <w:numFmt w:val="bullet"/>
      <w:lvlText w:val="o"/>
      <w:lvlJc w:val="left"/>
      <w:pPr>
        <w:ind w:left="1440" w:hanging="360"/>
      </w:pPr>
      <w:rPr>
        <w:rFonts w:ascii="Courier New" w:hAnsi="Courier New" w:hint="default"/>
      </w:rPr>
    </w:lvl>
    <w:lvl w:ilvl="2" w:tplc="72D6DD42">
      <w:start w:val="1"/>
      <w:numFmt w:val="bullet"/>
      <w:lvlText w:val=""/>
      <w:lvlJc w:val="left"/>
      <w:pPr>
        <w:ind w:left="2160" w:hanging="360"/>
      </w:pPr>
      <w:rPr>
        <w:rFonts w:ascii="Wingdings" w:hAnsi="Wingdings" w:hint="default"/>
      </w:rPr>
    </w:lvl>
    <w:lvl w:ilvl="3" w:tplc="B1B4D1E2">
      <w:start w:val="1"/>
      <w:numFmt w:val="bullet"/>
      <w:lvlText w:val=""/>
      <w:lvlJc w:val="left"/>
      <w:pPr>
        <w:ind w:left="2880" w:hanging="360"/>
      </w:pPr>
      <w:rPr>
        <w:rFonts w:ascii="Symbol" w:hAnsi="Symbol" w:hint="default"/>
      </w:rPr>
    </w:lvl>
    <w:lvl w:ilvl="4" w:tplc="4FDC2B06">
      <w:start w:val="1"/>
      <w:numFmt w:val="bullet"/>
      <w:lvlText w:val="o"/>
      <w:lvlJc w:val="left"/>
      <w:pPr>
        <w:ind w:left="3600" w:hanging="360"/>
      </w:pPr>
      <w:rPr>
        <w:rFonts w:ascii="Courier New" w:hAnsi="Courier New" w:hint="default"/>
      </w:rPr>
    </w:lvl>
    <w:lvl w:ilvl="5" w:tplc="E1D07476">
      <w:start w:val="1"/>
      <w:numFmt w:val="bullet"/>
      <w:lvlText w:val=""/>
      <w:lvlJc w:val="left"/>
      <w:pPr>
        <w:ind w:left="4320" w:hanging="360"/>
      </w:pPr>
      <w:rPr>
        <w:rFonts w:ascii="Wingdings" w:hAnsi="Wingdings" w:hint="default"/>
      </w:rPr>
    </w:lvl>
    <w:lvl w:ilvl="6" w:tplc="3E964BCC">
      <w:start w:val="1"/>
      <w:numFmt w:val="bullet"/>
      <w:lvlText w:val=""/>
      <w:lvlJc w:val="left"/>
      <w:pPr>
        <w:ind w:left="5040" w:hanging="360"/>
      </w:pPr>
      <w:rPr>
        <w:rFonts w:ascii="Symbol" w:hAnsi="Symbol" w:hint="default"/>
      </w:rPr>
    </w:lvl>
    <w:lvl w:ilvl="7" w:tplc="4AB8DA58">
      <w:start w:val="1"/>
      <w:numFmt w:val="bullet"/>
      <w:lvlText w:val="o"/>
      <w:lvlJc w:val="left"/>
      <w:pPr>
        <w:ind w:left="5760" w:hanging="360"/>
      </w:pPr>
      <w:rPr>
        <w:rFonts w:ascii="Courier New" w:hAnsi="Courier New" w:hint="default"/>
      </w:rPr>
    </w:lvl>
    <w:lvl w:ilvl="8" w:tplc="F5BCD7C8">
      <w:start w:val="1"/>
      <w:numFmt w:val="bullet"/>
      <w:lvlText w:val=""/>
      <w:lvlJc w:val="left"/>
      <w:pPr>
        <w:ind w:left="6480" w:hanging="360"/>
      </w:pPr>
      <w:rPr>
        <w:rFonts w:ascii="Wingdings" w:hAnsi="Wingdings" w:hint="default"/>
      </w:rPr>
    </w:lvl>
  </w:abstractNum>
  <w:num w:numId="1" w16cid:durableId="941691371">
    <w:abstractNumId w:val="2"/>
  </w:num>
  <w:num w:numId="2" w16cid:durableId="1986927312">
    <w:abstractNumId w:val="0"/>
  </w:num>
  <w:num w:numId="3" w16cid:durableId="124626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82"/>
    <w:rsid w:val="00090DF0"/>
    <w:rsid w:val="00136C43"/>
    <w:rsid w:val="003013E9"/>
    <w:rsid w:val="00386036"/>
    <w:rsid w:val="003A0C82"/>
    <w:rsid w:val="003F17E7"/>
    <w:rsid w:val="005333AE"/>
    <w:rsid w:val="00533966"/>
    <w:rsid w:val="005A0606"/>
    <w:rsid w:val="005E7714"/>
    <w:rsid w:val="00630B4E"/>
    <w:rsid w:val="0065570D"/>
    <w:rsid w:val="00673433"/>
    <w:rsid w:val="006B1A26"/>
    <w:rsid w:val="007505A3"/>
    <w:rsid w:val="007872F3"/>
    <w:rsid w:val="007C2103"/>
    <w:rsid w:val="007D34A8"/>
    <w:rsid w:val="007D4668"/>
    <w:rsid w:val="008D033B"/>
    <w:rsid w:val="00902ADB"/>
    <w:rsid w:val="00981F3B"/>
    <w:rsid w:val="00A14471"/>
    <w:rsid w:val="00A524BB"/>
    <w:rsid w:val="00AD3AF1"/>
    <w:rsid w:val="00B13997"/>
    <w:rsid w:val="00BB683B"/>
    <w:rsid w:val="00BC451E"/>
    <w:rsid w:val="00BD0892"/>
    <w:rsid w:val="00C741AC"/>
    <w:rsid w:val="00C85C2B"/>
    <w:rsid w:val="00D31DA9"/>
    <w:rsid w:val="00DC1F1E"/>
    <w:rsid w:val="00E45564"/>
    <w:rsid w:val="00E5125D"/>
    <w:rsid w:val="00F467BC"/>
    <w:rsid w:val="00F8548E"/>
    <w:rsid w:val="00FA21FD"/>
    <w:rsid w:val="3A51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F16C"/>
  <w15:docId w15:val="{7EC0EB34-FE82-40AA-B036-A58EB1F2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33966"/>
    <w:rPr>
      <w:color w:val="0000FF" w:themeColor="hyperlink"/>
      <w:u w:val="single"/>
    </w:rPr>
  </w:style>
  <w:style w:type="character" w:styleId="UnresolvedMention">
    <w:name w:val="Unresolved Mention"/>
    <w:basedOn w:val="DefaultParagraphFont"/>
    <w:uiPriority w:val="99"/>
    <w:semiHidden/>
    <w:unhideWhenUsed/>
    <w:rsid w:val="00533966"/>
    <w:rPr>
      <w:color w:val="605E5C"/>
      <w:shd w:val="clear" w:color="auto" w:fill="E1DFDD"/>
    </w:rPr>
  </w:style>
  <w:style w:type="character" w:styleId="FollowedHyperlink">
    <w:name w:val="FollowedHyperlink"/>
    <w:basedOn w:val="DefaultParagraphFont"/>
    <w:uiPriority w:val="99"/>
    <w:semiHidden/>
    <w:unhideWhenUsed/>
    <w:rsid w:val="00B13997"/>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7D3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726298">
      <w:bodyDiv w:val="1"/>
      <w:marLeft w:val="0"/>
      <w:marRight w:val="0"/>
      <w:marTop w:val="0"/>
      <w:marBottom w:val="0"/>
      <w:divBdr>
        <w:top w:val="none" w:sz="0" w:space="0" w:color="auto"/>
        <w:left w:val="none" w:sz="0" w:space="0" w:color="auto"/>
        <w:bottom w:val="none" w:sz="0" w:space="0" w:color="auto"/>
        <w:right w:val="none" w:sz="0" w:space="0" w:color="auto"/>
      </w:divBdr>
    </w:div>
    <w:div w:id="1998610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suffolk@pcuk.org"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dc.suffolk@pcuk.org"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nyclubresults.co.u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https://pcuk.org/wp-content/uploads/2024/02/Eventing-Rulebook-Cover-2024.pn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Suffolk Hunt</dc:creator>
  <cp:lastModifiedBy>Judith SHPC Treasurer</cp:lastModifiedBy>
  <cp:revision>3</cp:revision>
  <cp:lastPrinted>2024-05-19T21:00:00Z</cp:lastPrinted>
  <dcterms:created xsi:type="dcterms:W3CDTF">2024-05-24T08:04:00Z</dcterms:created>
  <dcterms:modified xsi:type="dcterms:W3CDTF">2024-05-24T08:26:00Z</dcterms:modified>
</cp:coreProperties>
</file>