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84501" w14:textId="20183A9B" w:rsidR="00DC2F33" w:rsidRDefault="00375014" w:rsidP="00F91925">
      <w:pPr>
        <w:spacing w:before="240"/>
        <w:jc w:val="center"/>
        <w:rPr>
          <w:b/>
          <w:bCs/>
          <w:sz w:val="32"/>
          <w:szCs w:val="32"/>
        </w:rPr>
      </w:pPr>
      <w:r>
        <w:rPr>
          <w:noProof/>
        </w:rPr>
        <w:drawing>
          <wp:anchor distT="0" distB="0" distL="114300" distR="114300" simplePos="0" relativeHeight="251659264" behindDoc="0" locked="0" layoutInCell="1" allowOverlap="1" wp14:anchorId="5C8D0002" wp14:editId="7C4EE8C8">
            <wp:simplePos x="0" y="0"/>
            <wp:positionH relativeFrom="column">
              <wp:posOffset>1631950</wp:posOffset>
            </wp:positionH>
            <wp:positionV relativeFrom="paragraph">
              <wp:posOffset>0</wp:posOffset>
            </wp:positionV>
            <wp:extent cx="2492918" cy="9798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94280" cy="980340"/>
                    </a:xfrm>
                    <a:prstGeom prst="rect">
                      <a:avLst/>
                    </a:prstGeom>
                  </pic:spPr>
                </pic:pic>
              </a:graphicData>
            </a:graphic>
            <wp14:sizeRelH relativeFrom="margin">
              <wp14:pctWidth>0</wp14:pctWidth>
            </wp14:sizeRelH>
            <wp14:sizeRelV relativeFrom="margin">
              <wp14:pctHeight>0</wp14:pctHeight>
            </wp14:sizeRelV>
          </wp:anchor>
        </w:drawing>
      </w:r>
    </w:p>
    <w:p w14:paraId="1AAE071D" w14:textId="4878BAFF" w:rsidR="009B3C85" w:rsidRPr="00F91925" w:rsidRDefault="009B3C85" w:rsidP="00F91925">
      <w:pPr>
        <w:spacing w:before="240"/>
        <w:jc w:val="center"/>
        <w:rPr>
          <w:b/>
          <w:bCs/>
          <w:sz w:val="32"/>
          <w:szCs w:val="32"/>
        </w:rPr>
      </w:pPr>
      <w:r w:rsidRPr="00F91925">
        <w:rPr>
          <w:b/>
          <w:bCs/>
          <w:sz w:val="32"/>
          <w:szCs w:val="32"/>
        </w:rPr>
        <w:t xml:space="preserve">AREA </w:t>
      </w:r>
      <w:r w:rsidR="00824C59" w:rsidRPr="00F91925">
        <w:rPr>
          <w:b/>
          <w:bCs/>
          <w:sz w:val="32"/>
          <w:szCs w:val="32"/>
        </w:rPr>
        <w:t xml:space="preserve">2 </w:t>
      </w:r>
      <w:r w:rsidRPr="00F91925">
        <w:rPr>
          <w:b/>
          <w:bCs/>
          <w:sz w:val="32"/>
          <w:szCs w:val="32"/>
        </w:rPr>
        <w:t>DRESSAGE 202</w:t>
      </w:r>
      <w:r w:rsidR="00BF75B8">
        <w:rPr>
          <w:b/>
          <w:bCs/>
          <w:sz w:val="32"/>
          <w:szCs w:val="32"/>
        </w:rPr>
        <w:t>4</w:t>
      </w:r>
    </w:p>
    <w:p w14:paraId="21539D15" w14:textId="5C230993" w:rsidR="009B3C85" w:rsidRPr="00F91925" w:rsidRDefault="00025D72" w:rsidP="00F91925">
      <w:pPr>
        <w:spacing w:before="240"/>
        <w:jc w:val="center"/>
        <w:rPr>
          <w:b/>
          <w:bCs/>
          <w:sz w:val="32"/>
          <w:szCs w:val="32"/>
        </w:rPr>
      </w:pPr>
      <w:r>
        <w:rPr>
          <w:b/>
          <w:bCs/>
          <w:sz w:val="32"/>
          <w:szCs w:val="32"/>
        </w:rPr>
        <w:t xml:space="preserve">Sunday </w:t>
      </w:r>
      <w:r w:rsidR="003526FD">
        <w:rPr>
          <w:b/>
          <w:bCs/>
          <w:sz w:val="32"/>
          <w:szCs w:val="32"/>
        </w:rPr>
        <w:t>7</w:t>
      </w:r>
      <w:r w:rsidR="003526FD" w:rsidRPr="003526FD">
        <w:rPr>
          <w:b/>
          <w:bCs/>
          <w:sz w:val="32"/>
          <w:szCs w:val="32"/>
          <w:vertAlign w:val="superscript"/>
        </w:rPr>
        <w:t>th</w:t>
      </w:r>
      <w:r w:rsidR="003526FD">
        <w:rPr>
          <w:b/>
          <w:bCs/>
          <w:sz w:val="32"/>
          <w:szCs w:val="32"/>
        </w:rPr>
        <w:t xml:space="preserve"> </w:t>
      </w:r>
      <w:r w:rsidR="00824C59" w:rsidRPr="00F91925">
        <w:rPr>
          <w:b/>
          <w:bCs/>
          <w:sz w:val="32"/>
          <w:szCs w:val="32"/>
        </w:rPr>
        <w:t xml:space="preserve"> July</w:t>
      </w:r>
    </w:p>
    <w:p w14:paraId="265A7DE2" w14:textId="77777777" w:rsidR="00635F43" w:rsidRDefault="00635F43" w:rsidP="00F91925">
      <w:pPr>
        <w:spacing w:before="240"/>
        <w:jc w:val="center"/>
        <w:rPr>
          <w:b/>
          <w:bCs/>
          <w:sz w:val="32"/>
          <w:szCs w:val="32"/>
        </w:rPr>
      </w:pPr>
      <w:r>
        <w:rPr>
          <w:b/>
          <w:bCs/>
          <w:sz w:val="32"/>
          <w:szCs w:val="32"/>
        </w:rPr>
        <w:t xml:space="preserve">At </w:t>
      </w:r>
      <w:r w:rsidR="008E6DD8">
        <w:rPr>
          <w:b/>
          <w:bCs/>
          <w:sz w:val="32"/>
          <w:szCs w:val="32"/>
        </w:rPr>
        <w:t xml:space="preserve">Alnwick Ford Equestrian </w:t>
      </w:r>
    </w:p>
    <w:p w14:paraId="1FBDF54A" w14:textId="6B1BD8D6" w:rsidR="009B3C85" w:rsidRPr="00F91925" w:rsidRDefault="009B3C85" w:rsidP="00F91925">
      <w:pPr>
        <w:spacing w:before="240"/>
        <w:jc w:val="center"/>
        <w:rPr>
          <w:b/>
          <w:bCs/>
          <w:sz w:val="32"/>
          <w:szCs w:val="32"/>
        </w:rPr>
      </w:pPr>
      <w:r w:rsidRPr="00F91925">
        <w:rPr>
          <w:b/>
          <w:bCs/>
          <w:sz w:val="32"/>
          <w:szCs w:val="32"/>
        </w:rPr>
        <w:t>Hosted By</w:t>
      </w:r>
    </w:p>
    <w:p w14:paraId="5577D65F" w14:textId="2CD16E3B" w:rsidR="009B3C85" w:rsidRPr="00F91925" w:rsidRDefault="009B3C85" w:rsidP="00F91925">
      <w:pPr>
        <w:spacing w:before="240"/>
        <w:jc w:val="center"/>
        <w:rPr>
          <w:b/>
          <w:bCs/>
          <w:sz w:val="32"/>
          <w:szCs w:val="32"/>
        </w:rPr>
      </w:pPr>
      <w:r w:rsidRPr="00F91925">
        <w:rPr>
          <w:b/>
          <w:bCs/>
          <w:sz w:val="32"/>
          <w:szCs w:val="32"/>
        </w:rPr>
        <w:t xml:space="preserve">The </w:t>
      </w:r>
      <w:r w:rsidR="00635F43">
        <w:rPr>
          <w:b/>
          <w:bCs/>
          <w:sz w:val="32"/>
          <w:szCs w:val="32"/>
        </w:rPr>
        <w:t>Percy</w:t>
      </w:r>
      <w:r w:rsidRPr="00F91925">
        <w:rPr>
          <w:b/>
          <w:bCs/>
          <w:sz w:val="32"/>
          <w:szCs w:val="32"/>
        </w:rPr>
        <w:t xml:space="preserve"> Hunt Branch of The Pony Club</w:t>
      </w:r>
    </w:p>
    <w:p w14:paraId="7167E715" w14:textId="13BB0E32" w:rsidR="009B3C85" w:rsidRPr="00F91925" w:rsidRDefault="009B3C85" w:rsidP="00F91925">
      <w:pPr>
        <w:spacing w:before="240"/>
        <w:jc w:val="center"/>
        <w:rPr>
          <w:b/>
          <w:bCs/>
          <w:sz w:val="32"/>
          <w:szCs w:val="32"/>
        </w:rPr>
      </w:pPr>
      <w:r w:rsidRPr="00F91925">
        <w:rPr>
          <w:b/>
          <w:bCs/>
          <w:sz w:val="32"/>
          <w:szCs w:val="32"/>
        </w:rPr>
        <w:t>Clas</w:t>
      </w:r>
      <w:r w:rsidR="00F864C6">
        <w:rPr>
          <w:b/>
          <w:bCs/>
          <w:sz w:val="32"/>
          <w:szCs w:val="32"/>
        </w:rPr>
        <w:t>ses</w:t>
      </w:r>
    </w:p>
    <w:tbl>
      <w:tblPr>
        <w:tblStyle w:val="TableGrid"/>
        <w:tblW w:w="0" w:type="auto"/>
        <w:tblLook w:val="04A0" w:firstRow="1" w:lastRow="0" w:firstColumn="1" w:lastColumn="0" w:noHBand="0" w:noVBand="1"/>
      </w:tblPr>
      <w:tblGrid>
        <w:gridCol w:w="4825"/>
        <w:gridCol w:w="4191"/>
      </w:tblGrid>
      <w:tr w:rsidR="00EA1D6E" w:rsidRPr="00B741B0" w14:paraId="32A75480" w14:textId="77777777" w:rsidTr="000604EB">
        <w:tc>
          <w:tcPr>
            <w:tcW w:w="4825" w:type="dxa"/>
          </w:tcPr>
          <w:p w14:paraId="23A14F69" w14:textId="52AB5B03" w:rsidR="00EA1D6E" w:rsidRPr="00B741B0" w:rsidRDefault="0048704B" w:rsidP="00E9185D">
            <w:r>
              <w:t>Class</w:t>
            </w:r>
          </w:p>
        </w:tc>
        <w:tc>
          <w:tcPr>
            <w:tcW w:w="4191" w:type="dxa"/>
          </w:tcPr>
          <w:p w14:paraId="7E703B7E" w14:textId="3979BB62" w:rsidR="00EA1D6E" w:rsidRPr="00B741B0" w:rsidRDefault="0048704B" w:rsidP="00E9185D">
            <w:r>
              <w:t>Dressage Test</w:t>
            </w:r>
          </w:p>
        </w:tc>
      </w:tr>
      <w:tr w:rsidR="002C0FAE" w:rsidRPr="00B741B0" w14:paraId="52B919A3" w14:textId="743CEA2F" w:rsidTr="000604EB">
        <w:tc>
          <w:tcPr>
            <w:tcW w:w="4825" w:type="dxa"/>
          </w:tcPr>
          <w:p w14:paraId="67A226D8" w14:textId="77777777" w:rsidR="002C0FAE" w:rsidRPr="00B741B0" w:rsidRDefault="002C0FAE" w:rsidP="00E9185D">
            <w:r w:rsidRPr="00B741B0">
              <w:t>1 Preliminary PC70 -13yrs and under</w:t>
            </w:r>
          </w:p>
        </w:tc>
        <w:tc>
          <w:tcPr>
            <w:tcW w:w="4191" w:type="dxa"/>
          </w:tcPr>
          <w:p w14:paraId="5FF1136B" w14:textId="1BA7053C" w:rsidR="002C0FAE" w:rsidRPr="00B741B0" w:rsidRDefault="002C0FAE" w:rsidP="00E9185D">
            <w:r w:rsidRPr="00B741B0">
              <w:t>PC70 Dressage Test 2022</w:t>
            </w:r>
          </w:p>
        </w:tc>
      </w:tr>
      <w:tr w:rsidR="002C0FAE" w:rsidRPr="00B741B0" w14:paraId="45AA8BB1" w14:textId="3E82E3EF" w:rsidTr="000604EB">
        <w:tc>
          <w:tcPr>
            <w:tcW w:w="4825" w:type="dxa"/>
          </w:tcPr>
          <w:p w14:paraId="5E66B5ED" w14:textId="77777777" w:rsidR="002C0FAE" w:rsidRDefault="002C0FAE" w:rsidP="00E9185D">
            <w:r w:rsidRPr="00B741B0">
              <w:t>2 Preliminary PC70 Plus -14yrs and over</w:t>
            </w:r>
          </w:p>
          <w:p w14:paraId="22197502" w14:textId="5FB0F0FF" w:rsidR="00E5084C" w:rsidRPr="00B741B0" w:rsidRDefault="00E5084C" w:rsidP="00E9185D">
            <w:r>
              <w:t>Individual only</w:t>
            </w:r>
          </w:p>
        </w:tc>
        <w:tc>
          <w:tcPr>
            <w:tcW w:w="4191" w:type="dxa"/>
          </w:tcPr>
          <w:p w14:paraId="3E6F2F87" w14:textId="37427ADB" w:rsidR="002C0FAE" w:rsidRPr="00B741B0" w:rsidRDefault="00EA1D6E" w:rsidP="00E9185D">
            <w:r w:rsidRPr="00B741B0">
              <w:t>PC70 Dressage Test 202</w:t>
            </w:r>
            <w:r w:rsidR="0048704B">
              <w:t>2</w:t>
            </w:r>
          </w:p>
        </w:tc>
      </w:tr>
      <w:tr w:rsidR="004F674A" w:rsidRPr="00B741B0" w14:paraId="22654B66" w14:textId="4A7F1081" w:rsidTr="000604EB">
        <w:tc>
          <w:tcPr>
            <w:tcW w:w="4825" w:type="dxa"/>
          </w:tcPr>
          <w:p w14:paraId="3ABDE775" w14:textId="77777777" w:rsidR="004F674A" w:rsidRPr="00B741B0" w:rsidRDefault="004F674A" w:rsidP="00E9185D">
            <w:r w:rsidRPr="00B741B0">
              <w:t>3 Grassroots PC80</w:t>
            </w:r>
          </w:p>
        </w:tc>
        <w:tc>
          <w:tcPr>
            <w:tcW w:w="4191" w:type="dxa"/>
          </w:tcPr>
          <w:p w14:paraId="07A90320" w14:textId="794E22A5" w:rsidR="004F674A" w:rsidRPr="00B741B0" w:rsidRDefault="004F674A" w:rsidP="00E9185D">
            <w:r w:rsidRPr="00B741B0">
              <w:t>PC Grassroots Test 2018</w:t>
            </w:r>
          </w:p>
        </w:tc>
      </w:tr>
      <w:tr w:rsidR="004F674A" w:rsidRPr="00B741B0" w14:paraId="5AF97DCF" w14:textId="79E9A96E" w:rsidTr="000604EB">
        <w:tc>
          <w:tcPr>
            <w:tcW w:w="4825" w:type="dxa"/>
          </w:tcPr>
          <w:p w14:paraId="230A3E01" w14:textId="77777777" w:rsidR="004F674A" w:rsidRPr="00B741B0" w:rsidRDefault="004F674A" w:rsidP="00E9185D">
            <w:r w:rsidRPr="00B741B0">
              <w:t>4 Novice</w:t>
            </w:r>
          </w:p>
        </w:tc>
        <w:tc>
          <w:tcPr>
            <w:tcW w:w="4191" w:type="dxa"/>
          </w:tcPr>
          <w:p w14:paraId="1415D3C1" w14:textId="192984E2" w:rsidR="004F674A" w:rsidRPr="00B741B0" w:rsidRDefault="004F674A" w:rsidP="00E9185D">
            <w:r w:rsidRPr="00B741B0">
              <w:t>PC Novice Dressage Test 2020</w:t>
            </w:r>
          </w:p>
        </w:tc>
      </w:tr>
      <w:tr w:rsidR="004F674A" w:rsidRPr="00B741B0" w14:paraId="252B91D3" w14:textId="11C55D21" w:rsidTr="000604EB">
        <w:tc>
          <w:tcPr>
            <w:tcW w:w="4825" w:type="dxa"/>
          </w:tcPr>
          <w:p w14:paraId="295E63E8" w14:textId="25A585DF" w:rsidR="004F674A" w:rsidRPr="00B741B0" w:rsidRDefault="004D6C5D" w:rsidP="00E9185D">
            <w:r>
              <w:t xml:space="preserve">5 </w:t>
            </w:r>
            <w:r w:rsidR="004F674A" w:rsidRPr="00B741B0">
              <w:t>Intermediate</w:t>
            </w:r>
          </w:p>
        </w:tc>
        <w:tc>
          <w:tcPr>
            <w:tcW w:w="4191" w:type="dxa"/>
          </w:tcPr>
          <w:p w14:paraId="5B927103" w14:textId="436BD550" w:rsidR="004F674A" w:rsidRPr="00B741B0" w:rsidRDefault="004F674A" w:rsidP="00E9185D">
            <w:r w:rsidRPr="00B741B0">
              <w:t>PC Intermediate Dressage Test 202</w:t>
            </w:r>
            <w:r w:rsidR="00A82D01">
              <w:t>4</w:t>
            </w:r>
          </w:p>
        </w:tc>
      </w:tr>
      <w:tr w:rsidR="004F674A" w:rsidRPr="00B741B0" w14:paraId="1B2B5207" w14:textId="1C065882" w:rsidTr="000604EB">
        <w:tc>
          <w:tcPr>
            <w:tcW w:w="4825" w:type="dxa"/>
          </w:tcPr>
          <w:p w14:paraId="13861DA0" w14:textId="60A7AC58" w:rsidR="004F674A" w:rsidRPr="00B741B0" w:rsidRDefault="004D6C5D" w:rsidP="00E9185D">
            <w:r>
              <w:t xml:space="preserve">6 </w:t>
            </w:r>
            <w:r w:rsidR="004F674A" w:rsidRPr="00B741B0">
              <w:t>Open</w:t>
            </w:r>
          </w:p>
        </w:tc>
        <w:tc>
          <w:tcPr>
            <w:tcW w:w="4191" w:type="dxa"/>
          </w:tcPr>
          <w:p w14:paraId="3A7E3397" w14:textId="16C1A407" w:rsidR="004F674A" w:rsidRPr="00B741B0" w:rsidRDefault="004F674A" w:rsidP="00E9185D">
            <w:r>
              <w:t>Open Dressage Test 2020</w:t>
            </w:r>
          </w:p>
        </w:tc>
      </w:tr>
    </w:tbl>
    <w:p w14:paraId="6AC7A0F4" w14:textId="77777777" w:rsidR="001E5A12" w:rsidRDefault="001E5A12" w:rsidP="009B3C85"/>
    <w:p w14:paraId="6AF313AF" w14:textId="788CB7D7" w:rsidR="001E5A12" w:rsidRPr="007D14C9" w:rsidRDefault="00E778BE" w:rsidP="009B3C85">
      <w:pPr>
        <w:rPr>
          <w:rFonts w:ascii="Arial" w:hAnsi="Arial" w:cs="Arial"/>
          <w:sz w:val="20"/>
          <w:szCs w:val="20"/>
        </w:rPr>
      </w:pPr>
      <w:r w:rsidRPr="007D14C9">
        <w:rPr>
          <w:rFonts w:ascii="Arial" w:hAnsi="Arial" w:cs="Arial"/>
          <w:sz w:val="20"/>
          <w:szCs w:val="20"/>
        </w:rPr>
        <w:t>Entry fee for all classes £18 per individual or team member</w:t>
      </w:r>
    </w:p>
    <w:p w14:paraId="2FE0183F" w14:textId="77777777" w:rsidR="00822675" w:rsidRPr="007D14C9" w:rsidRDefault="00822675">
      <w:pPr>
        <w:pStyle w:val="NormalWeb"/>
        <w:spacing w:before="0" w:beforeAutospacing="0"/>
        <w:divId w:val="532421060"/>
        <w:rPr>
          <w:rFonts w:ascii="Arial" w:hAnsi="Arial" w:cs="Arial"/>
          <w:color w:val="353A3D"/>
          <w:sz w:val="20"/>
          <w:szCs w:val="20"/>
        </w:rPr>
      </w:pPr>
      <w:r w:rsidRPr="007D14C9">
        <w:rPr>
          <w:rFonts w:ascii="Arial" w:hAnsi="Arial" w:cs="Arial"/>
          <w:color w:val="353A3D"/>
          <w:sz w:val="20"/>
          <w:szCs w:val="20"/>
        </w:rPr>
        <w:t>For Pony Club and Pony Club Centre Members only.</w:t>
      </w:r>
    </w:p>
    <w:p w14:paraId="430EFF6E" w14:textId="77777777" w:rsidR="00822675" w:rsidRPr="007D14C9" w:rsidRDefault="00822675">
      <w:pPr>
        <w:pStyle w:val="NormalWeb"/>
        <w:spacing w:before="0" w:beforeAutospacing="0"/>
        <w:divId w:val="532421060"/>
        <w:rPr>
          <w:rFonts w:ascii="Arial" w:hAnsi="Arial" w:cs="Arial"/>
          <w:color w:val="353A3D"/>
          <w:sz w:val="20"/>
          <w:szCs w:val="20"/>
        </w:rPr>
      </w:pPr>
      <w:r w:rsidRPr="007D14C9">
        <w:rPr>
          <w:rFonts w:ascii="Arial" w:hAnsi="Arial" w:cs="Arial"/>
          <w:color w:val="353A3D"/>
          <w:sz w:val="20"/>
          <w:szCs w:val="20"/>
        </w:rPr>
        <w:t>To be run in accordance with Pony Club Dressage Rules 2024. NB The age restrictions for the PC70 classes refer to 1st January 2024.</w:t>
      </w:r>
    </w:p>
    <w:p w14:paraId="3169F0EF" w14:textId="77777777" w:rsidR="00822675" w:rsidRPr="007D14C9" w:rsidRDefault="00822675">
      <w:pPr>
        <w:pStyle w:val="NormalWeb"/>
        <w:spacing w:before="0" w:beforeAutospacing="0"/>
        <w:divId w:val="532421060"/>
        <w:rPr>
          <w:rFonts w:ascii="Arial" w:hAnsi="Arial" w:cs="Arial"/>
          <w:color w:val="353A3D"/>
          <w:sz w:val="20"/>
          <w:szCs w:val="20"/>
        </w:rPr>
      </w:pPr>
      <w:r w:rsidRPr="007D14C9">
        <w:rPr>
          <w:rFonts w:ascii="Arial" w:hAnsi="Arial" w:cs="Arial"/>
          <w:color w:val="353A3D"/>
          <w:sz w:val="20"/>
          <w:szCs w:val="20"/>
        </w:rPr>
        <w:t>There is NO Open Novice Class this year.</w:t>
      </w:r>
    </w:p>
    <w:p w14:paraId="484CCFB9" w14:textId="77777777" w:rsidR="00822675" w:rsidRPr="007D14C9" w:rsidRDefault="00822675">
      <w:pPr>
        <w:pStyle w:val="NormalWeb"/>
        <w:spacing w:before="0" w:beforeAutospacing="0"/>
        <w:divId w:val="532421060"/>
        <w:rPr>
          <w:rFonts w:ascii="Arial" w:hAnsi="Arial" w:cs="Arial"/>
          <w:color w:val="353A3D"/>
          <w:sz w:val="20"/>
          <w:szCs w:val="20"/>
        </w:rPr>
      </w:pPr>
      <w:r w:rsidRPr="007D14C9">
        <w:rPr>
          <w:rFonts w:ascii="Arial" w:hAnsi="Arial" w:cs="Arial"/>
          <w:color w:val="353A3D"/>
          <w:sz w:val="20"/>
          <w:szCs w:val="20"/>
        </w:rPr>
        <w:t>All classes or for Teams and Individuals except for the PC70 Plus 14yrs and over, which is for Individuals only.</w:t>
      </w:r>
    </w:p>
    <w:p w14:paraId="45C9D050" w14:textId="2E100ED1" w:rsidR="00822675" w:rsidRPr="007D14C9" w:rsidRDefault="00822675">
      <w:pPr>
        <w:pStyle w:val="NormalWeb"/>
        <w:spacing w:before="0" w:beforeAutospacing="0"/>
        <w:divId w:val="532421060"/>
        <w:rPr>
          <w:rFonts w:ascii="Arial" w:hAnsi="Arial" w:cs="Arial"/>
          <w:color w:val="353A3D"/>
          <w:sz w:val="20"/>
          <w:szCs w:val="20"/>
        </w:rPr>
      </w:pPr>
      <w:r w:rsidRPr="007D14C9">
        <w:rPr>
          <w:rFonts w:ascii="Arial" w:hAnsi="Arial" w:cs="Arial"/>
          <w:color w:val="353A3D"/>
          <w:sz w:val="20"/>
          <w:szCs w:val="20"/>
        </w:rPr>
        <w:t>N.B. For the Novice, Intermediate and Open classes Combination of Horse and Rider</w:t>
      </w:r>
      <w:r w:rsidR="00EC03E7" w:rsidRPr="007D14C9">
        <w:rPr>
          <w:rFonts w:ascii="Arial" w:hAnsi="Arial" w:cs="Arial"/>
          <w:color w:val="353A3D"/>
          <w:sz w:val="20"/>
          <w:szCs w:val="20"/>
        </w:rPr>
        <w:t xml:space="preserve"> </w:t>
      </w:r>
      <w:r w:rsidRPr="007D14C9">
        <w:rPr>
          <w:rFonts w:ascii="Arial" w:hAnsi="Arial" w:cs="Arial"/>
          <w:color w:val="353A3D"/>
          <w:sz w:val="20"/>
          <w:szCs w:val="20"/>
        </w:rPr>
        <w:t>CAN compete at two ADJACENT levels at Area and at the Championships. Please see Rule 4.2, Page 8 in the Pony Club Dressage Rules 2024.</w:t>
      </w:r>
    </w:p>
    <w:p w14:paraId="6A495A50" w14:textId="77777777" w:rsidR="00822675" w:rsidRPr="007D14C9" w:rsidRDefault="00822675">
      <w:pPr>
        <w:pStyle w:val="NormalWeb"/>
        <w:spacing w:before="0" w:beforeAutospacing="0"/>
        <w:divId w:val="532421060"/>
        <w:rPr>
          <w:rFonts w:ascii="Arial" w:hAnsi="Arial" w:cs="Arial"/>
          <w:color w:val="353A3D"/>
          <w:sz w:val="20"/>
          <w:szCs w:val="20"/>
        </w:rPr>
      </w:pPr>
      <w:r w:rsidRPr="007D14C9">
        <w:rPr>
          <w:rFonts w:ascii="Arial" w:hAnsi="Arial" w:cs="Arial"/>
          <w:color w:val="353A3D"/>
          <w:sz w:val="20"/>
          <w:szCs w:val="20"/>
        </w:rPr>
        <w:t>Combinations entering the PC70 may also enter the PC80 class, both of which qualify for the Regional finals.</w:t>
      </w:r>
    </w:p>
    <w:p w14:paraId="1B1A9352" w14:textId="77777777" w:rsidR="00822675" w:rsidRPr="007D14C9" w:rsidRDefault="00822675">
      <w:pPr>
        <w:pStyle w:val="NormalWeb"/>
        <w:spacing w:before="0" w:beforeAutospacing="0" w:after="0" w:afterAutospacing="0"/>
        <w:divId w:val="532421060"/>
        <w:rPr>
          <w:rFonts w:ascii="Arial" w:hAnsi="Arial" w:cs="Arial"/>
          <w:color w:val="353A3D"/>
          <w:sz w:val="20"/>
          <w:szCs w:val="20"/>
        </w:rPr>
      </w:pPr>
      <w:r w:rsidRPr="007D14C9">
        <w:rPr>
          <w:rFonts w:ascii="Arial" w:hAnsi="Arial" w:cs="Arial"/>
          <w:color w:val="353A3D"/>
          <w:sz w:val="20"/>
          <w:szCs w:val="20"/>
        </w:rPr>
        <w:t>In short – Combinations may enter: • The PC70 and PC80 • Or the PC90 and PC100 • Or the PC100 and PC110 (It is not possible to enter both the PC80 (Grassroots) and the PC90 (Novice), which qualify for different Championships!)</w:t>
      </w:r>
    </w:p>
    <w:p w14:paraId="3F02545A" w14:textId="5F0384F8" w:rsidR="00AB5D40" w:rsidRPr="007D14C9" w:rsidRDefault="00D75D3E">
      <w:pPr>
        <w:pStyle w:val="NormalWeb"/>
        <w:spacing w:before="0" w:beforeAutospacing="0" w:after="0" w:afterAutospacing="0"/>
        <w:divId w:val="532421060"/>
        <w:rPr>
          <w:rFonts w:ascii="Arial" w:hAnsi="Arial" w:cs="Arial"/>
          <w:color w:val="353A3D"/>
          <w:sz w:val="20"/>
          <w:szCs w:val="20"/>
        </w:rPr>
      </w:pPr>
      <w:r w:rsidRPr="007D14C9">
        <w:rPr>
          <w:rFonts w:ascii="Arial" w:hAnsi="Arial" w:cs="Arial"/>
          <w:color w:val="353A3D"/>
          <w:sz w:val="20"/>
          <w:szCs w:val="20"/>
        </w:rPr>
        <w:t xml:space="preserve">A member may also enter on two horses in </w:t>
      </w:r>
      <w:r w:rsidR="003C69DC" w:rsidRPr="007D14C9">
        <w:rPr>
          <w:rFonts w:ascii="Arial" w:hAnsi="Arial" w:cs="Arial"/>
          <w:color w:val="353A3D"/>
          <w:sz w:val="20"/>
          <w:szCs w:val="20"/>
        </w:rPr>
        <w:t>either</w:t>
      </w:r>
      <w:r w:rsidRPr="007D14C9">
        <w:rPr>
          <w:rFonts w:ascii="Arial" w:hAnsi="Arial" w:cs="Arial"/>
          <w:color w:val="353A3D"/>
          <w:sz w:val="20"/>
          <w:szCs w:val="20"/>
        </w:rPr>
        <w:t xml:space="preserve"> the same or </w:t>
      </w:r>
      <w:r w:rsidR="003C69DC" w:rsidRPr="007D14C9">
        <w:rPr>
          <w:rFonts w:ascii="Arial" w:hAnsi="Arial" w:cs="Arial"/>
          <w:color w:val="353A3D"/>
          <w:sz w:val="20"/>
          <w:szCs w:val="20"/>
        </w:rPr>
        <w:t>adjacent classes as above</w:t>
      </w:r>
    </w:p>
    <w:p w14:paraId="29C88C6E" w14:textId="61026535" w:rsidR="009B3C85" w:rsidRPr="007D14C9" w:rsidRDefault="009B3C85" w:rsidP="009B3C85">
      <w:pPr>
        <w:rPr>
          <w:rFonts w:ascii="Arial" w:hAnsi="Arial" w:cs="Arial"/>
          <w:sz w:val="20"/>
          <w:szCs w:val="20"/>
        </w:rPr>
      </w:pPr>
    </w:p>
    <w:p w14:paraId="0DC02B5C" w14:textId="77777777" w:rsidR="009B3C85" w:rsidRPr="007D14C9" w:rsidRDefault="009B3C85" w:rsidP="009B3C85">
      <w:pPr>
        <w:rPr>
          <w:rFonts w:ascii="Arial" w:hAnsi="Arial" w:cs="Arial"/>
          <w:sz w:val="20"/>
          <w:szCs w:val="20"/>
        </w:rPr>
      </w:pPr>
      <w:r w:rsidRPr="007D14C9">
        <w:rPr>
          <w:rFonts w:ascii="Arial" w:hAnsi="Arial" w:cs="Arial"/>
          <w:sz w:val="20"/>
          <w:szCs w:val="20"/>
        </w:rPr>
        <w:t>ENTRIES</w:t>
      </w:r>
    </w:p>
    <w:p w14:paraId="204C2245" w14:textId="5490350F" w:rsidR="009B3C85" w:rsidRPr="007D14C9" w:rsidRDefault="009B3C85" w:rsidP="009B3C85">
      <w:pPr>
        <w:rPr>
          <w:rFonts w:ascii="Arial" w:hAnsi="Arial" w:cs="Arial"/>
          <w:sz w:val="20"/>
          <w:szCs w:val="20"/>
        </w:rPr>
      </w:pPr>
      <w:r w:rsidRPr="007D14C9">
        <w:rPr>
          <w:rFonts w:ascii="Arial" w:hAnsi="Arial" w:cs="Arial"/>
          <w:sz w:val="20"/>
          <w:szCs w:val="20"/>
        </w:rPr>
        <w:t>Entries Secretary: Horse-Events. All entries to be made at: www.horse-events.co.uk,</w:t>
      </w:r>
    </w:p>
    <w:p w14:paraId="23CB6D3C" w14:textId="77777777" w:rsidR="009B3C85" w:rsidRPr="007D14C9" w:rsidRDefault="009B3C85" w:rsidP="009B3C85">
      <w:pPr>
        <w:rPr>
          <w:rFonts w:ascii="Arial" w:hAnsi="Arial" w:cs="Arial"/>
          <w:sz w:val="20"/>
          <w:szCs w:val="20"/>
        </w:rPr>
      </w:pPr>
      <w:r w:rsidRPr="007D14C9">
        <w:rPr>
          <w:rFonts w:ascii="Arial" w:hAnsi="Arial" w:cs="Arial"/>
          <w:sz w:val="20"/>
          <w:szCs w:val="20"/>
        </w:rPr>
        <w:t>If you have any difficulties entering online please do not hesitate to contact Horse-Events. Email: info@horse-events.co.uk or</w:t>
      </w:r>
    </w:p>
    <w:p w14:paraId="4E2A6B2A" w14:textId="77777777" w:rsidR="009B3C85" w:rsidRPr="007D14C9" w:rsidRDefault="009B3C85" w:rsidP="009B3C85">
      <w:pPr>
        <w:rPr>
          <w:rFonts w:ascii="Arial" w:hAnsi="Arial" w:cs="Arial"/>
          <w:sz w:val="20"/>
          <w:szCs w:val="20"/>
        </w:rPr>
      </w:pPr>
      <w:r w:rsidRPr="007D14C9">
        <w:rPr>
          <w:rFonts w:ascii="Arial" w:hAnsi="Arial" w:cs="Arial"/>
          <w:sz w:val="20"/>
          <w:szCs w:val="20"/>
        </w:rPr>
        <w:t>Tel: 07962 251696 (not after 7pm please)</w:t>
      </w:r>
    </w:p>
    <w:p w14:paraId="4C5E1854" w14:textId="7275F410" w:rsidR="009B3C85" w:rsidRPr="007D14C9" w:rsidRDefault="009B3C85" w:rsidP="009B3C85">
      <w:pPr>
        <w:rPr>
          <w:rFonts w:ascii="Arial" w:hAnsi="Arial" w:cs="Arial"/>
          <w:sz w:val="20"/>
          <w:szCs w:val="20"/>
        </w:rPr>
      </w:pPr>
      <w:r w:rsidRPr="007D14C9">
        <w:rPr>
          <w:rFonts w:ascii="Arial" w:hAnsi="Arial" w:cs="Arial"/>
          <w:sz w:val="20"/>
          <w:szCs w:val="20"/>
        </w:rPr>
        <w:t xml:space="preserve">Entries open on Monday, 1st </w:t>
      </w:r>
      <w:r w:rsidR="00221EA1" w:rsidRPr="007D14C9">
        <w:rPr>
          <w:rFonts w:ascii="Arial" w:hAnsi="Arial" w:cs="Arial"/>
          <w:sz w:val="20"/>
          <w:szCs w:val="20"/>
        </w:rPr>
        <w:t>June</w:t>
      </w:r>
      <w:r w:rsidRPr="007D14C9">
        <w:rPr>
          <w:rFonts w:ascii="Arial" w:hAnsi="Arial" w:cs="Arial"/>
          <w:sz w:val="20"/>
          <w:szCs w:val="20"/>
        </w:rPr>
        <w:t xml:space="preserve">. Entries close on </w:t>
      </w:r>
      <w:r w:rsidR="00983437" w:rsidRPr="007D14C9">
        <w:rPr>
          <w:rFonts w:ascii="Arial" w:hAnsi="Arial" w:cs="Arial"/>
          <w:sz w:val="20"/>
          <w:szCs w:val="20"/>
        </w:rPr>
        <w:t>Friday 30 June</w:t>
      </w:r>
    </w:p>
    <w:p w14:paraId="50D821D6" w14:textId="77777777" w:rsidR="009B3C85" w:rsidRPr="007D14C9" w:rsidRDefault="009B3C85" w:rsidP="009B3C85">
      <w:pPr>
        <w:rPr>
          <w:rFonts w:ascii="Arial" w:hAnsi="Arial" w:cs="Arial"/>
          <w:sz w:val="20"/>
          <w:szCs w:val="20"/>
        </w:rPr>
      </w:pPr>
      <w:r w:rsidRPr="007D14C9">
        <w:rPr>
          <w:rFonts w:ascii="Arial" w:hAnsi="Arial" w:cs="Arial"/>
          <w:sz w:val="20"/>
          <w:szCs w:val="20"/>
        </w:rPr>
        <w:t>Pony Club membership numbers of all riders must be quoted when entering.</w:t>
      </w:r>
    </w:p>
    <w:p w14:paraId="0E96E7FC" w14:textId="77777777" w:rsidR="009B3C85" w:rsidRPr="007D14C9" w:rsidRDefault="009B3C85" w:rsidP="009B3C85">
      <w:pPr>
        <w:rPr>
          <w:rFonts w:ascii="Arial" w:hAnsi="Arial" w:cs="Arial"/>
          <w:sz w:val="20"/>
          <w:szCs w:val="20"/>
        </w:rPr>
      </w:pPr>
      <w:r w:rsidRPr="007D14C9">
        <w:rPr>
          <w:rFonts w:ascii="Arial" w:hAnsi="Arial" w:cs="Arial"/>
          <w:sz w:val="20"/>
          <w:szCs w:val="20"/>
        </w:rPr>
        <w:t>All entries are subject to a non-refundable booking fee as stated online. Late entries may be accepted subject to a Late Entry surcharge of £2.</w:t>
      </w:r>
    </w:p>
    <w:p w14:paraId="4E4E6ED6" w14:textId="77777777" w:rsidR="009B3C85" w:rsidRPr="007D14C9" w:rsidRDefault="009B3C85" w:rsidP="009B3C85">
      <w:pPr>
        <w:rPr>
          <w:rFonts w:ascii="Arial" w:hAnsi="Arial" w:cs="Arial"/>
          <w:sz w:val="20"/>
          <w:szCs w:val="20"/>
        </w:rPr>
      </w:pPr>
      <w:r w:rsidRPr="007D14C9">
        <w:rPr>
          <w:rFonts w:ascii="Arial" w:hAnsi="Arial" w:cs="Arial"/>
          <w:sz w:val="20"/>
          <w:szCs w:val="20"/>
        </w:rPr>
        <w:t>Horse and rider changes before the closing date can be made online by logging into your Horse Events account and editing your entry under the ‘My Booking’ tab. If you need to cancel an entry or change a class before the closing date please email info@horse-events.co.uk.</w:t>
      </w:r>
    </w:p>
    <w:p w14:paraId="31FEDBBD" w14:textId="77777777" w:rsidR="009B3C85" w:rsidRPr="007D14C9" w:rsidRDefault="009B3C85" w:rsidP="009B3C85">
      <w:pPr>
        <w:rPr>
          <w:rFonts w:ascii="Arial" w:hAnsi="Arial" w:cs="Arial"/>
          <w:sz w:val="20"/>
          <w:szCs w:val="20"/>
        </w:rPr>
      </w:pPr>
      <w:r w:rsidRPr="007D14C9">
        <w:rPr>
          <w:rFonts w:ascii="Arial" w:hAnsi="Arial" w:cs="Arial"/>
          <w:sz w:val="20"/>
          <w:szCs w:val="20"/>
        </w:rPr>
        <w:t>For ALL changes of horse and rider substitutions AFTER the closing date there is a £5 charge. Please fill out the following form online at: www.horse-events.co.uk/rider-horse-substitutions-form/</w:t>
      </w:r>
    </w:p>
    <w:p w14:paraId="1940ACE4" w14:textId="486444FF" w:rsidR="009B3C85" w:rsidRPr="007D14C9" w:rsidRDefault="009B3C85" w:rsidP="009B3C85">
      <w:pPr>
        <w:rPr>
          <w:rFonts w:ascii="Arial" w:hAnsi="Arial" w:cs="Arial"/>
          <w:sz w:val="20"/>
          <w:szCs w:val="20"/>
        </w:rPr>
      </w:pPr>
      <w:r w:rsidRPr="007D14C9">
        <w:rPr>
          <w:rFonts w:ascii="Arial" w:hAnsi="Arial" w:cs="Arial"/>
          <w:sz w:val="20"/>
          <w:szCs w:val="20"/>
        </w:rPr>
        <w:t xml:space="preserve">To notify substitutions or withdrawals AFTER TIMES ARE POSTED please contact the Event </w:t>
      </w:r>
      <w:r w:rsidR="00D414BA">
        <w:rPr>
          <w:rFonts w:ascii="Arial" w:hAnsi="Arial" w:cs="Arial"/>
          <w:sz w:val="20"/>
          <w:szCs w:val="20"/>
        </w:rPr>
        <w:t xml:space="preserve">Organiser </w:t>
      </w:r>
      <w:r w:rsidR="00623B4C">
        <w:rPr>
          <w:rFonts w:ascii="Arial" w:hAnsi="Arial" w:cs="Arial"/>
          <w:sz w:val="20"/>
          <w:szCs w:val="20"/>
        </w:rPr>
        <w:t xml:space="preserve">on </w:t>
      </w:r>
      <w:r w:rsidR="003C40F4">
        <w:rPr>
          <w:rFonts w:ascii="Arial" w:hAnsi="Arial" w:cs="Arial"/>
          <w:sz w:val="20"/>
          <w:szCs w:val="20"/>
        </w:rPr>
        <w:t xml:space="preserve">07743791470 </w:t>
      </w:r>
      <w:r w:rsidR="00F14A5D" w:rsidRPr="007D14C9">
        <w:rPr>
          <w:rFonts w:ascii="Arial" w:hAnsi="Arial" w:cs="Arial"/>
          <w:sz w:val="20"/>
          <w:szCs w:val="20"/>
        </w:rPr>
        <w:t>or percy</w:t>
      </w:r>
      <w:r w:rsidR="00463420" w:rsidRPr="007D14C9">
        <w:rPr>
          <w:rFonts w:ascii="Arial" w:hAnsi="Arial" w:cs="Arial"/>
          <w:sz w:val="20"/>
          <w:szCs w:val="20"/>
        </w:rPr>
        <w:t>@pcuk.org</w:t>
      </w:r>
    </w:p>
    <w:p w14:paraId="61356864" w14:textId="77777777" w:rsidR="009B3C85" w:rsidRPr="007D14C9" w:rsidRDefault="009B3C85" w:rsidP="009B3C85">
      <w:pPr>
        <w:rPr>
          <w:rFonts w:ascii="Arial" w:hAnsi="Arial" w:cs="Arial"/>
          <w:sz w:val="20"/>
          <w:szCs w:val="20"/>
        </w:rPr>
      </w:pPr>
      <w:r w:rsidRPr="007D14C9">
        <w:rPr>
          <w:rFonts w:ascii="Arial" w:hAnsi="Arial" w:cs="Arial"/>
          <w:sz w:val="20"/>
          <w:szCs w:val="20"/>
        </w:rPr>
        <w:t>Combined teams will be automatically formed when times are produced. If a branch has two individuals we will do our best to keep them in the same team so that all branch members can be together.</w:t>
      </w:r>
    </w:p>
    <w:p w14:paraId="58F29BB1" w14:textId="77777777" w:rsidR="009B3C85" w:rsidRPr="007D14C9" w:rsidRDefault="009B3C85" w:rsidP="009B3C85">
      <w:pPr>
        <w:rPr>
          <w:rFonts w:ascii="Arial" w:hAnsi="Arial" w:cs="Arial"/>
          <w:sz w:val="20"/>
          <w:szCs w:val="20"/>
        </w:rPr>
      </w:pPr>
      <w:r w:rsidRPr="007D14C9">
        <w:rPr>
          <w:rFonts w:ascii="Arial" w:hAnsi="Arial" w:cs="Arial"/>
          <w:sz w:val="20"/>
          <w:szCs w:val="20"/>
        </w:rPr>
        <w:t xml:space="preserve">      </w:t>
      </w:r>
    </w:p>
    <w:p w14:paraId="6E4BCD8F" w14:textId="77777777" w:rsidR="009B3C85" w:rsidRPr="007D14C9" w:rsidRDefault="009B3C85" w:rsidP="009B3C85">
      <w:pPr>
        <w:rPr>
          <w:rFonts w:ascii="Arial" w:hAnsi="Arial" w:cs="Arial"/>
          <w:sz w:val="20"/>
          <w:szCs w:val="20"/>
        </w:rPr>
      </w:pPr>
      <w:r w:rsidRPr="007D14C9">
        <w:rPr>
          <w:rFonts w:ascii="Arial" w:hAnsi="Arial" w:cs="Arial"/>
          <w:sz w:val="20"/>
          <w:szCs w:val="20"/>
        </w:rPr>
        <w:t>ELIGIBILITY</w:t>
      </w:r>
    </w:p>
    <w:p w14:paraId="6D19D53E" w14:textId="5FBAB8A9" w:rsidR="009B3C85" w:rsidRPr="007D14C9" w:rsidRDefault="009B3C85" w:rsidP="009B3C85">
      <w:pPr>
        <w:rPr>
          <w:rFonts w:ascii="Arial" w:hAnsi="Arial" w:cs="Arial"/>
          <w:sz w:val="20"/>
          <w:szCs w:val="20"/>
        </w:rPr>
      </w:pPr>
      <w:r w:rsidRPr="007D14C9">
        <w:rPr>
          <w:rFonts w:ascii="Arial" w:hAnsi="Arial" w:cs="Arial"/>
          <w:sz w:val="20"/>
          <w:szCs w:val="20"/>
        </w:rPr>
        <w:t xml:space="preserve"> For all classes please refer to the 202</w:t>
      </w:r>
      <w:r w:rsidR="00770674" w:rsidRPr="007D14C9">
        <w:rPr>
          <w:rFonts w:ascii="Arial" w:hAnsi="Arial" w:cs="Arial"/>
          <w:sz w:val="20"/>
          <w:szCs w:val="20"/>
        </w:rPr>
        <w:t>4</w:t>
      </w:r>
      <w:r w:rsidRPr="007D14C9">
        <w:rPr>
          <w:rFonts w:ascii="Arial" w:hAnsi="Arial" w:cs="Arial"/>
          <w:sz w:val="20"/>
          <w:szCs w:val="20"/>
        </w:rPr>
        <w:t xml:space="preserve"> Dressage Rule Book. All rules are available at www.pcuk.org/officials/rulebooks TIMES</w:t>
      </w:r>
    </w:p>
    <w:p w14:paraId="131693C0" w14:textId="6D6783FF" w:rsidR="009B3C85" w:rsidRPr="007D14C9" w:rsidRDefault="009B3C85" w:rsidP="009B3C85">
      <w:pPr>
        <w:rPr>
          <w:rFonts w:ascii="Arial" w:hAnsi="Arial" w:cs="Arial"/>
          <w:sz w:val="20"/>
          <w:szCs w:val="20"/>
        </w:rPr>
      </w:pPr>
      <w:r w:rsidRPr="007D14C9">
        <w:rPr>
          <w:rFonts w:ascii="Arial" w:hAnsi="Arial" w:cs="Arial"/>
          <w:sz w:val="20"/>
          <w:szCs w:val="20"/>
        </w:rPr>
        <w:t xml:space="preserve">Times will be posted on both the www.horse-events.co.uk and www.ponyclubresults.co.uk websites at 6pm on Wednesday, </w:t>
      </w:r>
      <w:r w:rsidR="00794D41" w:rsidRPr="007D14C9">
        <w:rPr>
          <w:rFonts w:ascii="Arial" w:hAnsi="Arial" w:cs="Arial"/>
          <w:sz w:val="20"/>
          <w:szCs w:val="20"/>
        </w:rPr>
        <w:t xml:space="preserve"> </w:t>
      </w:r>
      <w:r w:rsidR="00ED47DE" w:rsidRPr="007D14C9">
        <w:rPr>
          <w:rFonts w:ascii="Arial" w:hAnsi="Arial" w:cs="Arial"/>
          <w:sz w:val="20"/>
          <w:szCs w:val="20"/>
        </w:rPr>
        <w:t>3</w:t>
      </w:r>
      <w:r w:rsidR="00ED47DE" w:rsidRPr="007D14C9">
        <w:rPr>
          <w:rFonts w:ascii="Arial" w:hAnsi="Arial" w:cs="Arial"/>
          <w:sz w:val="20"/>
          <w:szCs w:val="20"/>
          <w:vertAlign w:val="superscript"/>
        </w:rPr>
        <w:t>rd</w:t>
      </w:r>
      <w:r w:rsidR="00ED47DE" w:rsidRPr="007D14C9">
        <w:rPr>
          <w:rFonts w:ascii="Arial" w:hAnsi="Arial" w:cs="Arial"/>
          <w:sz w:val="20"/>
          <w:szCs w:val="20"/>
        </w:rPr>
        <w:t xml:space="preserve"> </w:t>
      </w:r>
      <w:r w:rsidR="00794D41" w:rsidRPr="007D14C9">
        <w:rPr>
          <w:rFonts w:ascii="Arial" w:hAnsi="Arial" w:cs="Arial"/>
          <w:sz w:val="20"/>
          <w:szCs w:val="20"/>
        </w:rPr>
        <w:t>July</w:t>
      </w:r>
    </w:p>
    <w:p w14:paraId="2578067A" w14:textId="77777777" w:rsidR="00ED47DE" w:rsidRPr="007D14C9" w:rsidRDefault="00ED47DE" w:rsidP="009B3C85">
      <w:pPr>
        <w:rPr>
          <w:rFonts w:ascii="Arial" w:hAnsi="Arial" w:cs="Arial"/>
          <w:sz w:val="20"/>
          <w:szCs w:val="20"/>
        </w:rPr>
      </w:pPr>
    </w:p>
    <w:p w14:paraId="642EF9B3" w14:textId="77777777" w:rsidR="009B3C85" w:rsidRPr="007D14C9" w:rsidRDefault="009B3C85" w:rsidP="009B3C85">
      <w:pPr>
        <w:rPr>
          <w:rFonts w:ascii="Arial" w:hAnsi="Arial" w:cs="Arial"/>
          <w:sz w:val="20"/>
          <w:szCs w:val="20"/>
        </w:rPr>
      </w:pPr>
      <w:r w:rsidRPr="007D14C9">
        <w:rPr>
          <w:rFonts w:ascii="Arial" w:hAnsi="Arial" w:cs="Arial"/>
          <w:sz w:val="20"/>
          <w:szCs w:val="20"/>
        </w:rPr>
        <w:t>NUMBERS</w:t>
      </w:r>
    </w:p>
    <w:p w14:paraId="792E36C5" w14:textId="77777777" w:rsidR="009B3C85" w:rsidRPr="007D14C9" w:rsidRDefault="009B3C85" w:rsidP="009B3C85">
      <w:pPr>
        <w:rPr>
          <w:rFonts w:ascii="Arial" w:hAnsi="Arial" w:cs="Arial"/>
          <w:sz w:val="20"/>
          <w:szCs w:val="20"/>
        </w:rPr>
      </w:pPr>
      <w:r w:rsidRPr="007D14C9">
        <w:rPr>
          <w:rFonts w:ascii="Arial" w:hAnsi="Arial" w:cs="Arial"/>
          <w:sz w:val="20"/>
          <w:szCs w:val="20"/>
        </w:rPr>
        <w:t>Competitors will need their own number bibs and must download and print their number from the www.horse-events.co.uk and on the www.ponyclubresults.co.uk website.</w:t>
      </w:r>
    </w:p>
    <w:p w14:paraId="7CF80F3C" w14:textId="77777777" w:rsidR="009B3C85" w:rsidRDefault="009B3C85" w:rsidP="009B3C85">
      <w:pPr>
        <w:rPr>
          <w:rFonts w:ascii="Arial" w:hAnsi="Arial" w:cs="Arial"/>
          <w:sz w:val="20"/>
          <w:szCs w:val="20"/>
        </w:rPr>
      </w:pPr>
      <w:r w:rsidRPr="007D14C9">
        <w:rPr>
          <w:rFonts w:ascii="Arial" w:hAnsi="Arial" w:cs="Arial"/>
          <w:sz w:val="20"/>
          <w:szCs w:val="20"/>
        </w:rPr>
        <w:t>Alternately riders may choose to use a number holder on their bridle or saddlecloth.</w:t>
      </w:r>
    </w:p>
    <w:p w14:paraId="5B367584" w14:textId="77777777" w:rsidR="00CB2160" w:rsidRPr="007D14C9" w:rsidRDefault="00CB2160" w:rsidP="009B3C85">
      <w:pPr>
        <w:rPr>
          <w:rFonts w:ascii="Arial" w:hAnsi="Arial" w:cs="Arial"/>
          <w:sz w:val="20"/>
          <w:szCs w:val="20"/>
        </w:rPr>
      </w:pPr>
    </w:p>
    <w:p w14:paraId="536D71BF" w14:textId="77777777" w:rsidR="009B3C85" w:rsidRPr="007D14C9" w:rsidRDefault="009B3C85" w:rsidP="009B3C85">
      <w:pPr>
        <w:rPr>
          <w:rFonts w:ascii="Arial" w:hAnsi="Arial" w:cs="Arial"/>
          <w:sz w:val="20"/>
          <w:szCs w:val="20"/>
        </w:rPr>
      </w:pPr>
      <w:r w:rsidRPr="007D14C9">
        <w:rPr>
          <w:rFonts w:ascii="Arial" w:hAnsi="Arial" w:cs="Arial"/>
          <w:sz w:val="20"/>
          <w:szCs w:val="20"/>
        </w:rPr>
        <w:t>WITHDRAWALS AND REFUNDS</w:t>
      </w:r>
    </w:p>
    <w:p w14:paraId="28B19D75" w14:textId="77777777" w:rsidR="009B3C85" w:rsidRPr="007D14C9" w:rsidRDefault="009B3C85" w:rsidP="009B3C85">
      <w:pPr>
        <w:rPr>
          <w:rFonts w:ascii="Arial" w:hAnsi="Arial" w:cs="Arial"/>
          <w:sz w:val="20"/>
          <w:szCs w:val="20"/>
        </w:rPr>
      </w:pPr>
      <w:r w:rsidRPr="007D14C9">
        <w:rPr>
          <w:rFonts w:ascii="Arial" w:hAnsi="Arial" w:cs="Arial"/>
          <w:sz w:val="20"/>
          <w:szCs w:val="20"/>
        </w:rPr>
        <w:t>Full refunds will be given up until the closing date of the competition. After the closing date no refunds will be made without a Doctor’s or Vet’s certificate produced no later than 24 hours after the event. If produced after this no refunds will be given.</w:t>
      </w:r>
    </w:p>
    <w:p w14:paraId="40F248A7" w14:textId="77777777" w:rsidR="009B3C85" w:rsidRPr="007D14C9" w:rsidRDefault="009B3C85" w:rsidP="009B3C85">
      <w:pPr>
        <w:rPr>
          <w:rFonts w:ascii="Arial" w:hAnsi="Arial" w:cs="Arial"/>
          <w:sz w:val="20"/>
          <w:szCs w:val="20"/>
        </w:rPr>
      </w:pPr>
      <w:r w:rsidRPr="007D14C9">
        <w:rPr>
          <w:rFonts w:ascii="Arial" w:hAnsi="Arial" w:cs="Arial"/>
          <w:sz w:val="20"/>
          <w:szCs w:val="20"/>
        </w:rPr>
        <w:t>Refunds where due after the closing date are subject to an administration fee of £5.</w:t>
      </w:r>
    </w:p>
    <w:p w14:paraId="29D9FC85" w14:textId="77777777" w:rsidR="009B3C85" w:rsidRDefault="009B3C85" w:rsidP="009B3C85">
      <w:pPr>
        <w:rPr>
          <w:rFonts w:ascii="Arial" w:hAnsi="Arial" w:cs="Arial"/>
          <w:sz w:val="20"/>
          <w:szCs w:val="20"/>
        </w:rPr>
      </w:pPr>
      <w:r w:rsidRPr="007D14C9">
        <w:rPr>
          <w:rFonts w:ascii="Arial" w:hAnsi="Arial" w:cs="Arial"/>
          <w:sz w:val="20"/>
          <w:szCs w:val="20"/>
        </w:rPr>
        <w:t>In the event of abandonment 50% 0f the entry fee will be refunded.</w:t>
      </w:r>
    </w:p>
    <w:p w14:paraId="6F64257F" w14:textId="77777777" w:rsidR="00CB2160" w:rsidRPr="007D14C9" w:rsidRDefault="00CB2160" w:rsidP="009B3C85">
      <w:pPr>
        <w:rPr>
          <w:rFonts w:ascii="Arial" w:hAnsi="Arial" w:cs="Arial"/>
          <w:sz w:val="20"/>
          <w:szCs w:val="20"/>
        </w:rPr>
      </w:pPr>
    </w:p>
    <w:p w14:paraId="2AB94998" w14:textId="77777777" w:rsidR="009B3C85" w:rsidRPr="007D14C9" w:rsidRDefault="009B3C85" w:rsidP="009B3C85">
      <w:pPr>
        <w:rPr>
          <w:rFonts w:ascii="Arial" w:hAnsi="Arial" w:cs="Arial"/>
          <w:sz w:val="20"/>
          <w:szCs w:val="20"/>
        </w:rPr>
      </w:pPr>
      <w:r w:rsidRPr="007D14C9">
        <w:rPr>
          <w:rFonts w:ascii="Arial" w:hAnsi="Arial" w:cs="Arial"/>
          <w:sz w:val="20"/>
          <w:szCs w:val="20"/>
        </w:rPr>
        <w:t>RESULTS AND PRIZE GIVING</w:t>
      </w:r>
    </w:p>
    <w:p w14:paraId="21490671" w14:textId="77777777" w:rsidR="009B3C85" w:rsidRPr="007D14C9" w:rsidRDefault="009B3C85" w:rsidP="009B3C85">
      <w:pPr>
        <w:rPr>
          <w:rFonts w:ascii="Arial" w:hAnsi="Arial" w:cs="Arial"/>
          <w:sz w:val="20"/>
          <w:szCs w:val="20"/>
        </w:rPr>
      </w:pPr>
      <w:r w:rsidRPr="007D14C9">
        <w:rPr>
          <w:rFonts w:ascii="Arial" w:hAnsi="Arial" w:cs="Arial"/>
          <w:sz w:val="20"/>
          <w:szCs w:val="20"/>
        </w:rPr>
        <w:t>There will be no scoreboards at the event. All results will be live online and can be seen on www.ponyclubresults.co.uk.</w:t>
      </w:r>
    </w:p>
    <w:p w14:paraId="0988D5B3" w14:textId="77777777" w:rsidR="009B3C85" w:rsidRPr="007D14C9" w:rsidRDefault="009B3C85" w:rsidP="009B3C85">
      <w:pPr>
        <w:rPr>
          <w:rFonts w:ascii="Arial" w:hAnsi="Arial" w:cs="Arial"/>
          <w:sz w:val="20"/>
          <w:szCs w:val="20"/>
        </w:rPr>
      </w:pPr>
      <w:r w:rsidRPr="007D14C9">
        <w:rPr>
          <w:rFonts w:ascii="Arial" w:hAnsi="Arial" w:cs="Arial"/>
          <w:sz w:val="20"/>
          <w:szCs w:val="20"/>
        </w:rPr>
        <w:t>We intend to hold a prize giving for each class. Individual scoresheets cannot be released until after the results for that class are finalised.</w:t>
      </w:r>
    </w:p>
    <w:p w14:paraId="7F996439" w14:textId="005071B7" w:rsidR="009B3C85" w:rsidRDefault="009B3C85" w:rsidP="009B3C85">
      <w:pPr>
        <w:rPr>
          <w:rFonts w:ascii="Arial" w:hAnsi="Arial" w:cs="Arial"/>
          <w:sz w:val="20"/>
          <w:szCs w:val="20"/>
        </w:rPr>
      </w:pPr>
      <w:r w:rsidRPr="007D14C9">
        <w:rPr>
          <w:rFonts w:ascii="Arial" w:hAnsi="Arial" w:cs="Arial"/>
          <w:sz w:val="20"/>
          <w:szCs w:val="20"/>
        </w:rPr>
        <w:t>Queries may only be raised via the Event Secretary by the DC or their appointee.</w:t>
      </w:r>
    </w:p>
    <w:p w14:paraId="34216FE9" w14:textId="77777777" w:rsidR="00CB2160" w:rsidRPr="007D14C9" w:rsidRDefault="00CB2160" w:rsidP="009B3C85">
      <w:pPr>
        <w:rPr>
          <w:rFonts w:ascii="Arial" w:hAnsi="Arial" w:cs="Arial"/>
          <w:sz w:val="20"/>
          <w:szCs w:val="20"/>
        </w:rPr>
      </w:pPr>
    </w:p>
    <w:p w14:paraId="465250FF" w14:textId="3EC1F3A3" w:rsidR="00B645B8" w:rsidRPr="007D14C9" w:rsidRDefault="00D35DDC" w:rsidP="009B3C85">
      <w:pPr>
        <w:rPr>
          <w:rFonts w:ascii="Arial" w:hAnsi="Arial" w:cs="Arial"/>
          <w:sz w:val="20"/>
          <w:szCs w:val="20"/>
        </w:rPr>
      </w:pPr>
      <w:r w:rsidRPr="007D14C9">
        <w:rPr>
          <w:rFonts w:ascii="Arial" w:hAnsi="Arial" w:cs="Arial"/>
          <w:sz w:val="20"/>
          <w:szCs w:val="20"/>
        </w:rPr>
        <w:t>VENUE</w:t>
      </w:r>
    </w:p>
    <w:p w14:paraId="436B056A" w14:textId="3214041B" w:rsidR="00D35DDC" w:rsidRPr="007D14C9" w:rsidRDefault="00DE5392" w:rsidP="009B3C85">
      <w:pPr>
        <w:rPr>
          <w:rFonts w:ascii="Arial" w:hAnsi="Arial" w:cs="Arial"/>
          <w:sz w:val="20"/>
          <w:szCs w:val="20"/>
        </w:rPr>
      </w:pPr>
      <w:r w:rsidRPr="007D14C9">
        <w:rPr>
          <w:rFonts w:ascii="Arial" w:eastAsia="Times New Roman" w:hAnsi="Arial" w:cs="Arial"/>
          <w:color w:val="333333"/>
          <w:sz w:val="20"/>
          <w:szCs w:val="20"/>
          <w:shd w:val="clear" w:color="auto" w:fill="FFFFFF"/>
        </w:rPr>
        <w:t>Alnwick Ford Equestrian, Longframlington, Near Morpeth, Northumberland, NE65 8EQ,</w:t>
      </w:r>
    </w:p>
    <w:p w14:paraId="3AA6EA60" w14:textId="77777777" w:rsidR="009B3C85" w:rsidRDefault="009B3C85" w:rsidP="009B3C85">
      <w:pPr>
        <w:rPr>
          <w:rFonts w:ascii="Arial" w:hAnsi="Arial" w:cs="Arial"/>
          <w:sz w:val="20"/>
          <w:szCs w:val="20"/>
        </w:rPr>
      </w:pPr>
      <w:r w:rsidRPr="007D14C9">
        <w:rPr>
          <w:rFonts w:ascii="Arial" w:hAnsi="Arial" w:cs="Arial"/>
          <w:sz w:val="20"/>
          <w:szCs w:val="20"/>
        </w:rPr>
        <w:t>The competition will be on grass.</w:t>
      </w:r>
    </w:p>
    <w:p w14:paraId="41CF74D0" w14:textId="77777777" w:rsidR="00D414BA" w:rsidRPr="007D14C9" w:rsidRDefault="00D414BA" w:rsidP="009B3C85">
      <w:pPr>
        <w:rPr>
          <w:rFonts w:ascii="Arial" w:hAnsi="Arial" w:cs="Arial"/>
          <w:sz w:val="20"/>
          <w:szCs w:val="20"/>
        </w:rPr>
      </w:pPr>
    </w:p>
    <w:p w14:paraId="307A2E88" w14:textId="77777777" w:rsidR="009B3C85" w:rsidRPr="007D14C9" w:rsidRDefault="009B3C85" w:rsidP="009B3C85">
      <w:pPr>
        <w:rPr>
          <w:rFonts w:ascii="Arial" w:hAnsi="Arial" w:cs="Arial"/>
          <w:sz w:val="20"/>
          <w:szCs w:val="20"/>
        </w:rPr>
      </w:pPr>
      <w:r w:rsidRPr="007D14C9">
        <w:rPr>
          <w:rFonts w:ascii="Arial" w:hAnsi="Arial" w:cs="Arial"/>
          <w:sz w:val="20"/>
          <w:szCs w:val="20"/>
        </w:rPr>
        <w:t>REFRESHMENTS</w:t>
      </w:r>
    </w:p>
    <w:p w14:paraId="7813B92E" w14:textId="2B699485" w:rsidR="009B3C85" w:rsidRPr="007D14C9" w:rsidRDefault="009B3C85" w:rsidP="009B3C85">
      <w:pPr>
        <w:rPr>
          <w:rFonts w:ascii="Arial" w:hAnsi="Arial" w:cs="Arial"/>
          <w:sz w:val="20"/>
          <w:szCs w:val="20"/>
        </w:rPr>
      </w:pPr>
      <w:r w:rsidRPr="007D14C9">
        <w:rPr>
          <w:rFonts w:ascii="Arial" w:hAnsi="Arial" w:cs="Arial"/>
          <w:sz w:val="20"/>
          <w:szCs w:val="20"/>
        </w:rPr>
        <w:t>Refreshments will be available on site.</w:t>
      </w:r>
    </w:p>
    <w:p w14:paraId="27B41558" w14:textId="77777777" w:rsidR="009B3C85" w:rsidRPr="007D14C9" w:rsidRDefault="009B3C85" w:rsidP="009B3C85">
      <w:pPr>
        <w:rPr>
          <w:rFonts w:ascii="Arial" w:hAnsi="Arial" w:cs="Arial"/>
          <w:sz w:val="20"/>
          <w:szCs w:val="20"/>
        </w:rPr>
      </w:pPr>
      <w:r w:rsidRPr="007D14C9">
        <w:rPr>
          <w:rFonts w:ascii="Arial" w:hAnsi="Arial" w:cs="Arial"/>
          <w:sz w:val="20"/>
          <w:szCs w:val="20"/>
        </w:rPr>
        <w:t xml:space="preserve">             </w:t>
      </w:r>
    </w:p>
    <w:p w14:paraId="42A39FB8" w14:textId="77777777" w:rsidR="009B3C85" w:rsidRPr="007D14C9" w:rsidRDefault="009B3C85" w:rsidP="009B3C85">
      <w:pPr>
        <w:rPr>
          <w:rFonts w:ascii="Arial" w:hAnsi="Arial" w:cs="Arial"/>
          <w:sz w:val="20"/>
          <w:szCs w:val="20"/>
        </w:rPr>
      </w:pPr>
      <w:r w:rsidRPr="007D14C9">
        <w:rPr>
          <w:rFonts w:ascii="Arial" w:hAnsi="Arial" w:cs="Arial"/>
          <w:sz w:val="20"/>
          <w:szCs w:val="20"/>
        </w:rPr>
        <w:t>Legal Liability- Save for the death or personal injury caused by the negligence of the Organisers, or anyone for whom they are in law responsible, neither the Organisers of any event to which these rules apply, nor The Pony Club, nor any agent, employee or representative of these bodies, accepts any liability for any accident, loss, damage, injury or illness to horses, owners, riders, spectators, land, cars, their contents and accessories, or any other person or property whatsoever, whether caused by their negligence, breach of contract or in any other way whatsoever.</w:t>
      </w:r>
    </w:p>
    <w:p w14:paraId="1A332C04" w14:textId="77777777" w:rsidR="009B3C85" w:rsidRPr="007D14C9" w:rsidRDefault="009B3C85" w:rsidP="009B3C85">
      <w:pPr>
        <w:rPr>
          <w:rFonts w:ascii="Arial" w:hAnsi="Arial" w:cs="Arial"/>
          <w:sz w:val="20"/>
          <w:szCs w:val="20"/>
        </w:rPr>
      </w:pPr>
      <w:r w:rsidRPr="007D14C9">
        <w:rPr>
          <w:rFonts w:ascii="Arial" w:hAnsi="Arial" w:cs="Arial"/>
          <w:sz w:val="20"/>
          <w:szCs w:val="20"/>
        </w:rPr>
        <w:lastRenderedPageBreak/>
        <w:t>Health, Safety and Welfare – The organisers of this Event have taken reasonable precautions to ensure the health and safety of everyone present. For these measures to be effective, everyone must take all reasonable precautions to avoid and prevent accidents occurring and must obey the instructions of the Organisers and all the Officials and Stewards.</w:t>
      </w:r>
    </w:p>
    <w:p w14:paraId="1083F81D" w14:textId="382C4495" w:rsidR="009B3C85" w:rsidRDefault="009B3C85">
      <w:r w:rsidRPr="007D14C9">
        <w:rPr>
          <w:rFonts w:ascii="Arial" w:hAnsi="Arial" w:cs="Arial"/>
          <w:sz w:val="20"/>
          <w:szCs w:val="20"/>
        </w:rPr>
        <w:t>A valid passport and vaccination certificate must accompany the horse/pony to this event and must be available for inspe</w:t>
      </w:r>
      <w:r>
        <w:t>ction if required by event officials.</w:t>
      </w:r>
    </w:p>
    <w:sectPr w:rsidR="009B3C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26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077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C85"/>
    <w:rsid w:val="00025D72"/>
    <w:rsid w:val="000604EB"/>
    <w:rsid w:val="00155B9D"/>
    <w:rsid w:val="00180022"/>
    <w:rsid w:val="00180DD6"/>
    <w:rsid w:val="0018650B"/>
    <w:rsid w:val="00191D04"/>
    <w:rsid w:val="001E5A12"/>
    <w:rsid w:val="00217AFF"/>
    <w:rsid w:val="00221EA1"/>
    <w:rsid w:val="002C0FAE"/>
    <w:rsid w:val="003526FD"/>
    <w:rsid w:val="00375014"/>
    <w:rsid w:val="003C40F4"/>
    <w:rsid w:val="003C69DC"/>
    <w:rsid w:val="00452320"/>
    <w:rsid w:val="00463420"/>
    <w:rsid w:val="0048704B"/>
    <w:rsid w:val="004D6C5D"/>
    <w:rsid w:val="004F674A"/>
    <w:rsid w:val="005C3147"/>
    <w:rsid w:val="00601AD0"/>
    <w:rsid w:val="00623B4C"/>
    <w:rsid w:val="00635F43"/>
    <w:rsid w:val="00667BC7"/>
    <w:rsid w:val="00692086"/>
    <w:rsid w:val="00770674"/>
    <w:rsid w:val="00794D41"/>
    <w:rsid w:val="007D14C9"/>
    <w:rsid w:val="00822675"/>
    <w:rsid w:val="00824C59"/>
    <w:rsid w:val="0086518F"/>
    <w:rsid w:val="00871BC5"/>
    <w:rsid w:val="008E6DD8"/>
    <w:rsid w:val="00912AC7"/>
    <w:rsid w:val="009169ED"/>
    <w:rsid w:val="00983437"/>
    <w:rsid w:val="009B3C85"/>
    <w:rsid w:val="009E7290"/>
    <w:rsid w:val="00A82D01"/>
    <w:rsid w:val="00AB5D40"/>
    <w:rsid w:val="00B24FC0"/>
    <w:rsid w:val="00B31DFD"/>
    <w:rsid w:val="00B645B8"/>
    <w:rsid w:val="00B741B0"/>
    <w:rsid w:val="00BA0DFF"/>
    <w:rsid w:val="00BD5CCA"/>
    <w:rsid w:val="00BE012F"/>
    <w:rsid w:val="00BF75B8"/>
    <w:rsid w:val="00CB2160"/>
    <w:rsid w:val="00CB4AC0"/>
    <w:rsid w:val="00D35DDC"/>
    <w:rsid w:val="00D414BA"/>
    <w:rsid w:val="00D75D3E"/>
    <w:rsid w:val="00DC2F33"/>
    <w:rsid w:val="00DD0C1E"/>
    <w:rsid w:val="00DE5392"/>
    <w:rsid w:val="00E5084C"/>
    <w:rsid w:val="00E778BE"/>
    <w:rsid w:val="00EA1D6E"/>
    <w:rsid w:val="00EC03E7"/>
    <w:rsid w:val="00ED0149"/>
    <w:rsid w:val="00ED47DE"/>
    <w:rsid w:val="00F14A5D"/>
    <w:rsid w:val="00F315A5"/>
    <w:rsid w:val="00F864C6"/>
    <w:rsid w:val="00F91925"/>
    <w:rsid w:val="00FB1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79B934"/>
  <w15:chartTrackingRefBased/>
  <w15:docId w15:val="{1179C923-7A0B-5B44-858F-10EED879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4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2675"/>
    <w:pPr>
      <w:spacing w:before="100" w:beforeAutospacing="1" w:after="100" w:afterAutospacing="1"/>
    </w:pPr>
    <w:rPr>
      <w:rFonts w:ascii="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1060">
      <w:bodyDiv w:val="1"/>
      <w:marLeft w:val="0"/>
      <w:marRight w:val="0"/>
      <w:marTop w:val="0"/>
      <w:marBottom w:val="0"/>
      <w:divBdr>
        <w:top w:val="none" w:sz="0" w:space="0" w:color="auto"/>
        <w:left w:val="none" w:sz="0" w:space="0" w:color="auto"/>
        <w:bottom w:val="none" w:sz="0" w:space="0" w:color="auto"/>
        <w:right w:val="none" w:sz="0" w:space="0" w:color="auto"/>
      </w:divBdr>
    </w:div>
    <w:div w:id="1601332154">
      <w:bodyDiv w:val="1"/>
      <w:marLeft w:val="0"/>
      <w:marRight w:val="0"/>
      <w:marTop w:val="0"/>
      <w:marBottom w:val="0"/>
      <w:divBdr>
        <w:top w:val="none" w:sz="0" w:space="0" w:color="auto"/>
        <w:left w:val="none" w:sz="0" w:space="0" w:color="auto"/>
        <w:bottom w:val="none" w:sz="0" w:space="0" w:color="auto"/>
        <w:right w:val="none" w:sz="0" w:space="0" w:color="auto"/>
      </w:divBdr>
    </w:div>
    <w:div w:id="1779449007">
      <w:bodyDiv w:val="1"/>
      <w:marLeft w:val="0"/>
      <w:marRight w:val="0"/>
      <w:marTop w:val="0"/>
      <w:marBottom w:val="0"/>
      <w:divBdr>
        <w:top w:val="none" w:sz="0" w:space="0" w:color="auto"/>
        <w:left w:val="none" w:sz="0" w:space="0" w:color="auto"/>
        <w:bottom w:val="none" w:sz="0" w:space="0" w:color="auto"/>
        <w:right w:val="none" w:sz="0" w:space="0" w:color="auto"/>
      </w:divBdr>
    </w:div>
    <w:div w:id="1870529948">
      <w:bodyDiv w:val="1"/>
      <w:marLeft w:val="0"/>
      <w:marRight w:val="0"/>
      <w:marTop w:val="0"/>
      <w:marBottom w:val="0"/>
      <w:divBdr>
        <w:top w:val="none" w:sz="0" w:space="0" w:color="auto"/>
        <w:left w:val="none" w:sz="0" w:space="0" w:color="auto"/>
        <w:bottom w:val="none" w:sz="0" w:space="0" w:color="auto"/>
        <w:right w:val="none" w:sz="0" w:space="0" w:color="auto"/>
      </w:divBdr>
      <w:divsChild>
        <w:div w:id="1635018964">
          <w:marLeft w:val="0"/>
          <w:marRight w:val="0"/>
          <w:marTop w:val="0"/>
          <w:marBottom w:val="0"/>
          <w:divBdr>
            <w:top w:val="none" w:sz="0" w:space="0" w:color="auto"/>
            <w:left w:val="none" w:sz="0" w:space="0" w:color="auto"/>
            <w:bottom w:val="none" w:sz="0" w:space="0" w:color="auto"/>
            <w:right w:val="none" w:sz="0" w:space="0" w:color="auto"/>
          </w:divBdr>
          <w:divsChild>
            <w:div w:id="2010131515">
              <w:marLeft w:val="0"/>
              <w:marRight w:val="0"/>
              <w:marTop w:val="0"/>
              <w:marBottom w:val="0"/>
              <w:divBdr>
                <w:top w:val="none" w:sz="0" w:space="0" w:color="auto"/>
                <w:left w:val="none" w:sz="0" w:space="0" w:color="auto"/>
                <w:bottom w:val="none" w:sz="0" w:space="0" w:color="auto"/>
                <w:right w:val="none" w:sz="0" w:space="0" w:color="auto"/>
              </w:divBdr>
              <w:divsChild>
                <w:div w:id="1859195204">
                  <w:marLeft w:val="0"/>
                  <w:marRight w:val="0"/>
                  <w:marTop w:val="0"/>
                  <w:marBottom w:val="0"/>
                  <w:divBdr>
                    <w:top w:val="none" w:sz="0" w:space="0" w:color="auto"/>
                    <w:left w:val="none" w:sz="0" w:space="0" w:color="auto"/>
                    <w:bottom w:val="none" w:sz="0" w:space="0" w:color="auto"/>
                    <w:right w:val="none" w:sz="0" w:space="0" w:color="auto"/>
                  </w:divBdr>
                  <w:divsChild>
                    <w:div w:id="13442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83482">
          <w:marLeft w:val="0"/>
          <w:marRight w:val="0"/>
          <w:marTop w:val="0"/>
          <w:marBottom w:val="0"/>
          <w:divBdr>
            <w:top w:val="none" w:sz="0" w:space="0" w:color="auto"/>
            <w:left w:val="none" w:sz="0" w:space="0" w:color="auto"/>
            <w:bottom w:val="none" w:sz="0" w:space="0" w:color="auto"/>
            <w:right w:val="none" w:sz="0" w:space="0" w:color="auto"/>
          </w:divBdr>
          <w:divsChild>
            <w:div w:id="1076707497">
              <w:marLeft w:val="0"/>
              <w:marRight w:val="0"/>
              <w:marTop w:val="0"/>
              <w:marBottom w:val="0"/>
              <w:divBdr>
                <w:top w:val="none" w:sz="0" w:space="0" w:color="auto"/>
                <w:left w:val="none" w:sz="0" w:space="0" w:color="auto"/>
                <w:bottom w:val="none" w:sz="0" w:space="0" w:color="auto"/>
                <w:right w:val="none" w:sz="0" w:space="0" w:color="auto"/>
              </w:divBdr>
              <w:divsChild>
                <w:div w:id="2135715222">
                  <w:marLeft w:val="150"/>
                  <w:marRight w:val="150"/>
                  <w:marTop w:val="150"/>
                  <w:marBottom w:val="150"/>
                  <w:divBdr>
                    <w:top w:val="none" w:sz="0" w:space="0" w:color="auto"/>
                    <w:left w:val="none" w:sz="0" w:space="0" w:color="auto"/>
                    <w:bottom w:val="none" w:sz="0" w:space="0" w:color="auto"/>
                    <w:right w:val="none" w:sz="0" w:space="0" w:color="auto"/>
                  </w:divBdr>
                  <w:divsChild>
                    <w:div w:id="1411005724">
                      <w:marLeft w:val="0"/>
                      <w:marRight w:val="0"/>
                      <w:marTop w:val="0"/>
                      <w:marBottom w:val="0"/>
                      <w:divBdr>
                        <w:top w:val="none" w:sz="0" w:space="0" w:color="auto"/>
                        <w:left w:val="none" w:sz="0" w:space="0" w:color="auto"/>
                        <w:bottom w:val="none" w:sz="0" w:space="0" w:color="auto"/>
                        <w:right w:val="none" w:sz="0" w:space="0" w:color="auto"/>
                      </w:divBdr>
                      <w:divsChild>
                        <w:div w:id="6303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8152">
              <w:marLeft w:val="0"/>
              <w:marRight w:val="0"/>
              <w:marTop w:val="0"/>
              <w:marBottom w:val="0"/>
              <w:divBdr>
                <w:top w:val="none" w:sz="0" w:space="0" w:color="auto"/>
                <w:left w:val="none" w:sz="0" w:space="0" w:color="auto"/>
                <w:bottom w:val="none" w:sz="0" w:space="0" w:color="auto"/>
                <w:right w:val="none" w:sz="0" w:space="0" w:color="auto"/>
              </w:divBdr>
              <w:divsChild>
                <w:div w:id="859199843">
                  <w:marLeft w:val="75"/>
                  <w:marRight w:val="75"/>
                  <w:marTop w:val="0"/>
                  <w:marBottom w:val="0"/>
                  <w:divBdr>
                    <w:top w:val="none" w:sz="0" w:space="0" w:color="auto"/>
                    <w:left w:val="none" w:sz="0" w:space="0" w:color="auto"/>
                    <w:bottom w:val="none" w:sz="0" w:space="0" w:color="auto"/>
                    <w:right w:val="none" w:sz="0" w:space="0" w:color="auto"/>
                  </w:divBdr>
                  <w:divsChild>
                    <w:div w:id="13804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06571">
              <w:marLeft w:val="0"/>
              <w:marRight w:val="0"/>
              <w:marTop w:val="0"/>
              <w:marBottom w:val="0"/>
              <w:divBdr>
                <w:top w:val="none" w:sz="0" w:space="0" w:color="auto"/>
                <w:left w:val="none" w:sz="0" w:space="0" w:color="auto"/>
                <w:bottom w:val="none" w:sz="0" w:space="0" w:color="auto"/>
                <w:right w:val="none" w:sz="0" w:space="0" w:color="auto"/>
              </w:divBdr>
              <w:divsChild>
                <w:div w:id="793670867">
                  <w:marLeft w:val="0"/>
                  <w:marRight w:val="0"/>
                  <w:marTop w:val="0"/>
                  <w:marBottom w:val="0"/>
                  <w:divBdr>
                    <w:top w:val="none" w:sz="0" w:space="0" w:color="auto"/>
                    <w:left w:val="none" w:sz="0" w:space="0" w:color="auto"/>
                    <w:bottom w:val="none" w:sz="0" w:space="0" w:color="auto"/>
                    <w:right w:val="none" w:sz="0" w:space="0" w:color="auto"/>
                  </w:divBdr>
                  <w:divsChild>
                    <w:div w:id="819880913">
                      <w:marLeft w:val="0"/>
                      <w:marRight w:val="0"/>
                      <w:marTop w:val="0"/>
                      <w:marBottom w:val="0"/>
                      <w:divBdr>
                        <w:top w:val="none" w:sz="0" w:space="0" w:color="auto"/>
                        <w:left w:val="none" w:sz="0" w:space="0" w:color="auto"/>
                        <w:bottom w:val="none" w:sz="0" w:space="0" w:color="auto"/>
                        <w:right w:val="none" w:sz="0" w:space="0" w:color="auto"/>
                      </w:divBdr>
                      <w:divsChild>
                        <w:div w:id="538203086">
                          <w:marLeft w:val="0"/>
                          <w:marRight w:val="0"/>
                          <w:marTop w:val="0"/>
                          <w:marBottom w:val="0"/>
                          <w:divBdr>
                            <w:top w:val="none" w:sz="0" w:space="0" w:color="auto"/>
                            <w:left w:val="none" w:sz="0" w:space="0" w:color="auto"/>
                            <w:bottom w:val="none" w:sz="0" w:space="0" w:color="auto"/>
                            <w:right w:val="none" w:sz="0" w:space="0" w:color="auto"/>
                          </w:divBdr>
                        </w:div>
                      </w:divsChild>
                    </w:div>
                    <w:div w:id="443959419">
                      <w:marLeft w:val="0"/>
                      <w:marRight w:val="0"/>
                      <w:marTop w:val="0"/>
                      <w:marBottom w:val="0"/>
                      <w:divBdr>
                        <w:top w:val="none" w:sz="0" w:space="0" w:color="auto"/>
                        <w:left w:val="none" w:sz="0" w:space="0" w:color="auto"/>
                        <w:bottom w:val="none" w:sz="0" w:space="0" w:color="auto"/>
                        <w:right w:val="none" w:sz="0" w:space="0" w:color="auto"/>
                      </w:divBdr>
                      <w:divsChild>
                        <w:div w:id="1700427218">
                          <w:marLeft w:val="0"/>
                          <w:marRight w:val="0"/>
                          <w:marTop w:val="0"/>
                          <w:marBottom w:val="0"/>
                          <w:divBdr>
                            <w:top w:val="none" w:sz="0" w:space="0" w:color="auto"/>
                            <w:left w:val="none" w:sz="0" w:space="0" w:color="auto"/>
                            <w:bottom w:val="none" w:sz="0" w:space="0" w:color="auto"/>
                            <w:right w:val="none" w:sz="0" w:space="0" w:color="auto"/>
                          </w:divBdr>
                        </w:div>
                      </w:divsChild>
                    </w:div>
                    <w:div w:id="1019702217">
                      <w:marLeft w:val="0"/>
                      <w:marRight w:val="0"/>
                      <w:marTop w:val="0"/>
                      <w:marBottom w:val="0"/>
                      <w:divBdr>
                        <w:top w:val="none" w:sz="0" w:space="0" w:color="auto"/>
                        <w:left w:val="none" w:sz="0" w:space="0" w:color="auto"/>
                        <w:bottom w:val="none" w:sz="0" w:space="0" w:color="auto"/>
                        <w:right w:val="none" w:sz="0" w:space="0" w:color="auto"/>
                      </w:divBdr>
                    </w:div>
                  </w:divsChild>
                </w:div>
                <w:div w:id="456337326">
                  <w:marLeft w:val="0"/>
                  <w:marRight w:val="0"/>
                  <w:marTop w:val="0"/>
                  <w:marBottom w:val="0"/>
                  <w:divBdr>
                    <w:top w:val="none" w:sz="0" w:space="0" w:color="auto"/>
                    <w:left w:val="none" w:sz="0" w:space="0" w:color="auto"/>
                    <w:bottom w:val="none" w:sz="0" w:space="0" w:color="auto"/>
                    <w:right w:val="none" w:sz="0" w:space="0" w:color="auto"/>
                  </w:divBdr>
                  <w:divsChild>
                    <w:div w:id="995836817">
                      <w:marLeft w:val="9500"/>
                      <w:marRight w:val="0"/>
                      <w:marTop w:val="0"/>
                      <w:marBottom w:val="0"/>
                      <w:divBdr>
                        <w:top w:val="none" w:sz="0" w:space="0" w:color="auto"/>
                        <w:left w:val="none" w:sz="0" w:space="0" w:color="auto"/>
                        <w:bottom w:val="none" w:sz="0" w:space="0" w:color="auto"/>
                        <w:right w:val="none" w:sz="0" w:space="0" w:color="auto"/>
                      </w:divBdr>
                      <w:divsChild>
                        <w:div w:id="1966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811</Words>
  <Characters>4627</Characters>
  <Application>Microsoft Office Word</Application>
  <DocSecurity>0</DocSecurity>
  <Lines>38</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Haughie</dc:creator>
  <cp:keywords/>
  <dc:description/>
  <cp:lastModifiedBy>Sue Haughie</cp:lastModifiedBy>
  <cp:revision>24</cp:revision>
  <dcterms:created xsi:type="dcterms:W3CDTF">2024-05-11T09:56:00Z</dcterms:created>
  <dcterms:modified xsi:type="dcterms:W3CDTF">2024-05-13T17:22:00Z</dcterms:modified>
</cp:coreProperties>
</file>